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宋体" w:cs="Times New Roman"/>
          <w:sz w:val="32"/>
          <w:szCs w:val="32"/>
          <w:lang w:val="en-US" w:eastAsia="zh-CN"/>
        </w:rPr>
      </w:pPr>
      <w:r>
        <w:rPr>
          <w:rFonts w:hint="default" w:ascii="Times New Roman" w:hAnsi="Times New Roman" w:cs="Times New Roman"/>
          <w:sz w:val="32"/>
          <w:szCs w:val="32"/>
          <w:lang w:val="en-US" w:eastAsia="zh-CN"/>
        </w:rPr>
        <w:t xml:space="preserve">  </w:t>
      </w:r>
    </w:p>
    <w:p>
      <w:pPr>
        <w:spacing w:line="660" w:lineRule="exact"/>
        <w:rPr>
          <w:rFonts w:hint="default" w:ascii="Times New Roman" w:hAnsi="Times New Roman" w:cs="Times New Roman"/>
          <w:sz w:val="32"/>
          <w:szCs w:val="32"/>
        </w:rPr>
      </w:pPr>
      <w:r>
        <w:rPr>
          <w:rFonts w:hint="default" w:ascii="Times New Roman" w:hAnsi="Times New Roman" w:cs="Times New Roman"/>
          <w:szCs w:val="21"/>
        </w:rPr>
        <w:pict>
          <v:shape id="_x0000_s1030" o:spid="_x0000_s1030" o:spt="136" type="#_x0000_t136" style="position:absolute;left:0pt;margin-left:56.8pt;margin-top:7.8pt;height:33pt;width:326.6pt;mso-wrap-distance-bottom:0pt;mso-wrap-distance-left:9pt;mso-wrap-distance-right:9pt;mso-wrap-distance-top:0pt;z-index:251664384;mso-width-relative:page;mso-height-relative:page;" fillcolor="#FF0000" filled="t" stroked="f" coordsize="21600,21600">
            <v:path/>
            <v:fill on="t" focussize="0,0"/>
            <v:stroke on="f"/>
            <v:imagedata o:title=""/>
            <o:lock v:ext="edit"/>
            <v:textpath on="t" fitshape="t" fitpath="t" trim="t" xscale="f" string="盈    江    县    人    民    政    府" style="font-family:方正小标宋_GBK;font-size:28pt;v-rotate-letters:f;v-same-letter-heights:t;v-text-align:center;"/>
            <w10:wrap type="square"/>
          </v:shape>
        </w:pict>
      </w:r>
    </w:p>
    <w:p>
      <w:pPr>
        <w:spacing w:line="660" w:lineRule="exact"/>
        <w:rPr>
          <w:rFonts w:hint="default" w:ascii="Times New Roman" w:hAnsi="Times New Roman" w:cs="Times New Roman"/>
          <w:sz w:val="32"/>
          <w:szCs w:val="32"/>
        </w:rPr>
      </w:pPr>
      <w:r>
        <w:rPr>
          <w:rFonts w:hint="default" w:ascii="Times New Roman" w:hAnsi="Times New Roman" w:cs="Times New Roman"/>
          <w:szCs w:val="21"/>
        </w:rPr>
        <w:pict>
          <v:shape id="_x0000_s1031" o:spid="_x0000_s1031" o:spt="136" type="#_x0000_t136" style="position:absolute;left:0pt;margin-left:35.5pt;margin-top:29.4pt;height:38.25pt;width:376.3pt;mso-wrap-distance-bottom:0pt;mso-wrap-distance-left:9pt;mso-wrap-distance-right:9pt;mso-wrap-distance-top:0pt;z-index:251663360;mso-width-relative:page;mso-height-relative:page;" fillcolor="#FF0000" filled="t" stroked="f" coordsize="21600,21600">
            <v:path/>
            <v:fill on="t" focussize="0,0"/>
            <v:stroke on="f"/>
            <v:imagedata o:title=""/>
            <o:lock v:ext="edit"/>
            <v:textpath on="t" fitshape="t" fitpath="t" trim="t" xscale="f" string="常  务  会  议  纪  要" style="font-family:方正小标宋_GBK;font-size:32pt;v-rotate-letters:f;v-same-letter-heights:t;v-text-align:center;"/>
            <w10:wrap type="square"/>
          </v:shape>
        </w:pict>
      </w:r>
    </w:p>
    <w:p>
      <w:pPr>
        <w:spacing w:line="160" w:lineRule="exact"/>
        <w:rPr>
          <w:rFonts w:hint="default" w:ascii="Times New Roman" w:hAnsi="Times New Roman" w:cs="Times New Roman"/>
          <w:b/>
          <w:color w:val="FF0000"/>
          <w:sz w:val="32"/>
          <w:szCs w:val="32"/>
        </w:rPr>
      </w:pPr>
    </w:p>
    <w:p>
      <w:pPr>
        <w:spacing w:line="180" w:lineRule="exact"/>
        <w:rPr>
          <w:rFonts w:hint="default" w:ascii="Times New Roman" w:hAnsi="Times New Roman" w:cs="Times New Roman"/>
          <w:b/>
          <w:color w:val="FF0000"/>
          <w:sz w:val="32"/>
          <w:szCs w:val="32"/>
        </w:rPr>
      </w:pPr>
    </w:p>
    <w:p>
      <w:pPr>
        <w:spacing w:line="180" w:lineRule="exact"/>
        <w:rPr>
          <w:rFonts w:hint="default" w:ascii="Times New Roman" w:hAnsi="Times New Roman" w:cs="Times New Roman"/>
          <w:b/>
          <w:color w:val="FF0000"/>
          <w:sz w:val="32"/>
          <w:szCs w:val="32"/>
        </w:rPr>
      </w:pPr>
    </w:p>
    <w:p>
      <w:pPr>
        <w:spacing w:line="180" w:lineRule="exact"/>
        <w:rPr>
          <w:rFonts w:hint="default" w:ascii="Times New Roman" w:hAnsi="Times New Roman" w:cs="Times New Roman"/>
          <w:b/>
          <w:color w:val="FF0000"/>
          <w:sz w:val="32"/>
          <w:szCs w:val="32"/>
        </w:rPr>
      </w:pPr>
    </w:p>
    <w:p>
      <w:pPr>
        <w:tabs>
          <w:tab w:val="left" w:pos="6435"/>
        </w:tabs>
        <w:spacing w:line="300" w:lineRule="exact"/>
        <w:rPr>
          <w:rFonts w:hint="default" w:ascii="Times New Roman" w:hAnsi="Times New Roman" w:cs="Times New Roman"/>
          <w:b/>
          <w:color w:val="FF0000"/>
          <w:sz w:val="32"/>
          <w:szCs w:val="32"/>
        </w:rPr>
      </w:pPr>
      <w:r>
        <w:rPr>
          <w:rFonts w:hint="default" w:ascii="Times New Roman" w:hAnsi="Times New Roman" w:cs="Times New Roman"/>
          <w:b/>
          <w:color w:val="FF0000"/>
          <w:sz w:val="32"/>
          <w:szCs w:val="32"/>
        </w:rPr>
        <w:tab/>
      </w:r>
    </w:p>
    <w:p>
      <w:pPr>
        <w:spacing w:line="180" w:lineRule="exact"/>
        <w:rPr>
          <w:rFonts w:hint="default" w:ascii="Times New Roman" w:hAnsi="Times New Roman" w:cs="Times New Roman"/>
          <w:b/>
          <w:color w:val="FF0000"/>
          <w:sz w:val="32"/>
          <w:szCs w:val="32"/>
        </w:rPr>
      </w:pPr>
    </w:p>
    <w:p>
      <w:pPr>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第</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期</w:t>
      </w:r>
    </w:p>
    <w:p>
      <w:pPr>
        <w:spacing w:line="240" w:lineRule="exact"/>
        <w:rPr>
          <w:rFonts w:hint="default" w:ascii="Times New Roman" w:hAnsi="Times New Roman" w:cs="Times New Roman"/>
          <w:b/>
          <w:color w:val="FF0000"/>
          <w:sz w:val="32"/>
          <w:szCs w:val="32"/>
        </w:rPr>
      </w:pPr>
    </w:p>
    <w:p>
      <w:pPr>
        <w:spacing w:line="400" w:lineRule="exact"/>
        <w:ind w:left="0" w:leftChars="0" w:firstLine="320" w:firstLineChars="100"/>
        <w:rPr>
          <w:rFonts w:hint="default" w:ascii="Times New Roman" w:hAnsi="Times New Roman" w:eastAsia="方正仿宋_GBK" w:cs="Times New Roman"/>
          <w:b/>
          <w:color w:val="FF0000"/>
          <w:sz w:val="32"/>
          <w:szCs w:val="32"/>
        </w:rPr>
      </w:pPr>
      <w:r>
        <w:rPr>
          <w:rFonts w:hint="default" w:ascii="Times New Roman" w:hAnsi="Times New Roman" w:eastAsia="方正仿宋_GBK" w:cs="Times New Roman"/>
          <w:sz w:val="32"/>
          <w:szCs w:val="32"/>
        </w:rPr>
        <w:t xml:space="preserve">盈江县人民政府办公室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20</w:t>
      </w:r>
      <w:r>
        <w:rPr>
          <w:rFonts w:hint="default" w:ascii="Times New Roman" w:hAnsi="Times New Roman" w:eastAsia="方正仿宋_GBK" w:cs="Times New Roman"/>
          <w:sz w:val="32"/>
          <w:szCs w:val="32"/>
        </w:rPr>
        <w:t>日</w:t>
      </w: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w w:val="97"/>
          <w:kern w:val="0"/>
          <w:sz w:val="32"/>
          <w:szCs w:val="32"/>
        </w:rPr>
        <w:t>━━━━━━━━━━━━━━━━━━━━━━━━━━━━</w:t>
      </w:r>
    </w:p>
    <w:p>
      <w:pPr>
        <w:keepNext w:val="0"/>
        <w:keepLines w:val="0"/>
        <w:pageBreakBefore w:val="0"/>
        <w:widowControl w:val="0"/>
        <w:kinsoku/>
        <w:wordWrap/>
        <w:overflowPunct/>
        <w:topLinePunct w:val="0"/>
        <w:autoSpaceDE/>
        <w:autoSpaceDN/>
        <w:bidi w:val="0"/>
        <w:adjustRightInd/>
        <w:spacing w:line="520" w:lineRule="exact"/>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autoSpaceDN/>
        <w:bidi w:val="0"/>
        <w:adjustRightInd/>
        <w:snapToGrid/>
        <w:spacing w:line="520" w:lineRule="exact"/>
        <w:ind w:right="0" w:rightChars="0"/>
        <w:jc w:val="center"/>
        <w:textAlignment w:val="auto"/>
        <w:outlineLvl w:val="9"/>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盈江县第十</w:t>
      </w:r>
      <w:r>
        <w:rPr>
          <w:rFonts w:hint="default" w:ascii="Times New Roman" w:hAnsi="Times New Roman" w:eastAsia="方正小标宋_GBK" w:cs="Times New Roman"/>
          <w:color w:val="auto"/>
          <w:sz w:val="44"/>
          <w:szCs w:val="44"/>
          <w:lang w:val="en-US" w:eastAsia="zh-CN"/>
        </w:rPr>
        <w:t>八</w:t>
      </w:r>
      <w:r>
        <w:rPr>
          <w:rFonts w:hint="default" w:ascii="Times New Roman" w:hAnsi="Times New Roman" w:eastAsia="方正小标宋_GBK" w:cs="Times New Roman"/>
          <w:color w:val="auto"/>
          <w:sz w:val="44"/>
          <w:szCs w:val="44"/>
        </w:rPr>
        <w:t>届人民政府</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center"/>
        <w:textAlignment w:val="auto"/>
        <w:outlineLvl w:val="9"/>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第</w:t>
      </w:r>
      <w:r>
        <w:rPr>
          <w:rFonts w:hint="default" w:ascii="Times New Roman" w:hAnsi="Times New Roman" w:eastAsia="方正小标宋_GBK" w:cs="Times New Roman"/>
          <w:color w:val="auto"/>
          <w:sz w:val="44"/>
          <w:szCs w:val="44"/>
          <w:lang w:val="en-US" w:eastAsia="zh-CN"/>
        </w:rPr>
        <w:t>28</w:t>
      </w:r>
      <w:r>
        <w:rPr>
          <w:rFonts w:hint="default" w:ascii="Times New Roman" w:hAnsi="Times New Roman" w:eastAsia="方正小标宋_GBK" w:cs="Times New Roman"/>
          <w:color w:val="auto"/>
          <w:sz w:val="44"/>
          <w:szCs w:val="44"/>
        </w:rPr>
        <w:t>次常务会议纪要</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color w:val="auto"/>
          <w:sz w:val="32"/>
        </w:rPr>
      </w:pP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default" w:ascii="Times New Roman" w:hAnsi="Times New Roman" w:eastAsia="方正仿宋_GBK" w:cs="Times New Roman"/>
          <w:color w:val="auto"/>
          <w:spacing w:val="0"/>
          <w:kern w:val="0"/>
          <w:sz w:val="32"/>
          <w:szCs w:val="32"/>
        </w:rPr>
      </w:pPr>
      <w:r>
        <w:rPr>
          <w:rFonts w:hint="default" w:ascii="Times New Roman" w:hAnsi="Times New Roman" w:eastAsia="方正仿宋_GBK" w:cs="Times New Roman"/>
          <w:color w:val="auto"/>
          <w:sz w:val="32"/>
        </w:rPr>
        <w:t>202</w:t>
      </w:r>
      <w:r>
        <w:rPr>
          <w:rFonts w:hint="default" w:ascii="Times New Roman" w:hAnsi="Times New Roman" w:eastAsia="方正仿宋_GBK" w:cs="Times New Roman"/>
          <w:color w:val="auto"/>
          <w:sz w:val="32"/>
          <w:lang w:val="en-US" w:eastAsia="zh-CN"/>
        </w:rPr>
        <w:t>3</w:t>
      </w:r>
      <w:r>
        <w:rPr>
          <w:rFonts w:hint="default" w:ascii="Times New Roman" w:hAnsi="Times New Roman" w:eastAsia="方正仿宋_GBK" w:cs="Times New Roman"/>
          <w:color w:val="auto"/>
          <w:sz w:val="32"/>
        </w:rPr>
        <w:t>年</w:t>
      </w:r>
      <w:r>
        <w:rPr>
          <w:rFonts w:hint="default" w:ascii="Times New Roman" w:hAnsi="Times New Roman" w:eastAsia="方正仿宋_GBK" w:cs="Times New Roman"/>
          <w:color w:val="auto"/>
          <w:sz w:val="32"/>
          <w:lang w:val="en-US" w:eastAsia="zh-CN"/>
        </w:rPr>
        <w:t>3</w:t>
      </w:r>
      <w:r>
        <w:rPr>
          <w:rFonts w:hint="default" w:ascii="Times New Roman" w:hAnsi="Times New Roman" w:eastAsia="方正仿宋_GBK" w:cs="Times New Roman"/>
          <w:color w:val="auto"/>
          <w:sz w:val="32"/>
        </w:rPr>
        <w:t>月</w:t>
      </w:r>
      <w:r>
        <w:rPr>
          <w:rFonts w:hint="default" w:ascii="Times New Roman" w:hAnsi="Times New Roman" w:eastAsia="方正仿宋_GBK" w:cs="Times New Roman"/>
          <w:color w:val="auto"/>
          <w:sz w:val="32"/>
          <w:lang w:val="en-US" w:eastAsia="zh-CN"/>
        </w:rPr>
        <w:t>30</w:t>
      </w:r>
      <w:r>
        <w:rPr>
          <w:rFonts w:hint="default" w:ascii="Times New Roman" w:hAnsi="Times New Roman" w:eastAsia="方正仿宋_GBK" w:cs="Times New Roman"/>
          <w:color w:val="auto"/>
          <w:sz w:val="32"/>
        </w:rPr>
        <w:t>日</w:t>
      </w:r>
      <w:r>
        <w:rPr>
          <w:rFonts w:hint="default" w:ascii="Times New Roman" w:hAnsi="Times New Roman" w:eastAsia="方正仿宋_GBK" w:cs="Times New Roman"/>
          <w:color w:val="auto"/>
          <w:sz w:val="32"/>
          <w:lang w:eastAsia="zh-CN"/>
        </w:rPr>
        <w:t>，</w:t>
      </w:r>
      <w:r>
        <w:rPr>
          <w:rFonts w:hint="default" w:ascii="Times New Roman" w:hAnsi="Times New Roman" w:eastAsia="方正仿宋_GBK" w:cs="Times New Roman"/>
          <w:color w:val="auto"/>
          <w:spacing w:val="0"/>
          <w:kern w:val="0"/>
          <w:sz w:val="32"/>
          <w:szCs w:val="32"/>
        </w:rPr>
        <w:t>县人民政府县长</w:t>
      </w:r>
      <w:r>
        <w:rPr>
          <w:rFonts w:hint="default" w:ascii="Times New Roman" w:hAnsi="Times New Roman" w:eastAsia="方正仿宋_GBK" w:cs="Times New Roman"/>
          <w:color w:val="auto"/>
          <w:spacing w:val="0"/>
          <w:kern w:val="0"/>
          <w:sz w:val="32"/>
          <w:szCs w:val="32"/>
          <w:lang w:val="en-US" w:eastAsia="zh-CN"/>
        </w:rPr>
        <w:t>查金鹏</w:t>
      </w:r>
      <w:r>
        <w:rPr>
          <w:rFonts w:hint="default" w:ascii="Times New Roman" w:hAnsi="Times New Roman" w:eastAsia="方正仿宋_GBK" w:cs="Times New Roman"/>
          <w:color w:val="auto"/>
          <w:spacing w:val="0"/>
          <w:kern w:val="0"/>
          <w:sz w:val="32"/>
          <w:szCs w:val="32"/>
        </w:rPr>
        <w:t>在县行政中心六楼</w:t>
      </w:r>
      <w:r>
        <w:rPr>
          <w:rFonts w:hint="default" w:ascii="Times New Roman" w:hAnsi="Times New Roman" w:eastAsia="方正仿宋_GBK" w:cs="Times New Roman"/>
          <w:color w:val="auto"/>
          <w:spacing w:val="0"/>
          <w:kern w:val="0"/>
          <w:sz w:val="32"/>
          <w:szCs w:val="32"/>
          <w:lang w:val="en-US" w:eastAsia="zh-CN"/>
        </w:rPr>
        <w:t>629</w:t>
      </w:r>
      <w:r>
        <w:rPr>
          <w:rFonts w:hint="default" w:ascii="Times New Roman" w:hAnsi="Times New Roman" w:eastAsia="方正仿宋_GBK" w:cs="Times New Roman"/>
          <w:color w:val="auto"/>
          <w:spacing w:val="0"/>
          <w:kern w:val="0"/>
          <w:sz w:val="32"/>
          <w:szCs w:val="32"/>
        </w:rPr>
        <w:t>会议室主持召开县第十</w:t>
      </w:r>
      <w:r>
        <w:rPr>
          <w:rFonts w:hint="default" w:ascii="Times New Roman" w:hAnsi="Times New Roman" w:eastAsia="方正仿宋_GBK" w:cs="Times New Roman"/>
          <w:color w:val="auto"/>
          <w:spacing w:val="0"/>
          <w:kern w:val="0"/>
          <w:sz w:val="32"/>
          <w:szCs w:val="32"/>
          <w:lang w:val="en-US" w:eastAsia="zh-CN"/>
        </w:rPr>
        <w:t>八</w:t>
      </w:r>
      <w:r>
        <w:rPr>
          <w:rFonts w:hint="default" w:ascii="Times New Roman" w:hAnsi="Times New Roman" w:eastAsia="方正仿宋_GBK" w:cs="Times New Roman"/>
          <w:color w:val="auto"/>
          <w:spacing w:val="0"/>
          <w:kern w:val="0"/>
          <w:sz w:val="32"/>
          <w:szCs w:val="32"/>
        </w:rPr>
        <w:t>届人民政府第</w:t>
      </w:r>
      <w:r>
        <w:rPr>
          <w:rFonts w:hint="default" w:ascii="Times New Roman" w:hAnsi="Times New Roman" w:eastAsia="方正仿宋_GBK" w:cs="Times New Roman"/>
          <w:color w:val="auto"/>
          <w:spacing w:val="0"/>
          <w:kern w:val="0"/>
          <w:sz w:val="32"/>
          <w:szCs w:val="32"/>
          <w:lang w:val="en-US" w:eastAsia="zh-CN"/>
        </w:rPr>
        <w:t>28</w:t>
      </w:r>
      <w:r>
        <w:rPr>
          <w:rFonts w:hint="default" w:ascii="Times New Roman" w:hAnsi="Times New Roman" w:eastAsia="方正仿宋_GBK" w:cs="Times New Roman"/>
          <w:color w:val="auto"/>
          <w:spacing w:val="0"/>
          <w:kern w:val="0"/>
          <w:sz w:val="32"/>
          <w:szCs w:val="32"/>
        </w:rPr>
        <w:t>次常务会，研究部署当前重要事项和重点工作。现纪要如下：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黑体_GBK" w:cs="Times New Roman"/>
          <w:b w:val="0"/>
          <w:bCs/>
          <w:color w:val="auto"/>
          <w:kern w:val="2"/>
          <w:sz w:val="32"/>
          <w:szCs w:val="32"/>
          <w:lang w:val="en-US" w:eastAsia="zh-CN" w:bidi="ar-SA"/>
        </w:rPr>
      </w:pPr>
      <w:r>
        <w:rPr>
          <w:rFonts w:hint="eastAsia" w:ascii="Times New Roman" w:hAnsi="Times New Roman" w:eastAsia="方正黑体_GBK" w:cs="Times New Roman"/>
          <w:b w:val="0"/>
          <w:bCs/>
          <w:color w:val="auto"/>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黑体_GBK" w:cs="Times New Roman"/>
          <w:b w:val="0"/>
          <w:bCs/>
          <w:color w:val="auto"/>
          <w:kern w:val="2"/>
          <w:sz w:val="32"/>
          <w:szCs w:val="32"/>
          <w:lang w:val="en-US" w:eastAsia="zh-CN" w:bidi="ar-SA"/>
        </w:rPr>
      </w:pPr>
      <w:r>
        <w:rPr>
          <w:rFonts w:hint="default" w:ascii="Times New Roman" w:hAnsi="Times New Roman" w:eastAsia="方正黑体_GBK" w:cs="Times New Roman"/>
          <w:b w:val="0"/>
          <w:bCs/>
          <w:color w:val="auto"/>
          <w:kern w:val="2"/>
          <w:sz w:val="32"/>
          <w:szCs w:val="32"/>
          <w:lang w:val="en-US" w:eastAsia="zh-CN" w:bidi="ar-SA"/>
        </w:rPr>
        <w:t>十二、研究盈江县2023年涉农整合第二批资金项目计划有关事宜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会议听取了乡村振兴局副局长</w:t>
      </w:r>
      <w:r>
        <w:rPr>
          <w:rFonts w:hint="default" w:ascii="Times New Roman" w:hAnsi="Times New Roman" w:eastAsia="方正仿宋_GBK" w:cs="Times New Roman"/>
          <w:sz w:val="32"/>
          <w:szCs w:val="32"/>
          <w:highlight w:val="none"/>
          <w:lang w:eastAsia="zh-CN"/>
        </w:rPr>
        <w:t>杨明</w:t>
      </w:r>
      <w:r>
        <w:rPr>
          <w:rFonts w:hint="default" w:ascii="Times New Roman" w:hAnsi="Times New Roman" w:eastAsia="方正仿宋_GBK" w:cs="Times New Roman"/>
          <w:sz w:val="32"/>
          <w:szCs w:val="32"/>
          <w:lang w:val="en-US" w:eastAsia="zh-CN"/>
        </w:rPr>
        <w:t>关于盈江县2023年涉农整合第二批资金项目计划编制有关事宜的情况汇报。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会议指出，为</w:t>
      </w:r>
      <w:r>
        <w:rPr>
          <w:rFonts w:hint="default" w:ascii="Times New Roman" w:hAnsi="Times New Roman" w:eastAsia="方正仿宋_GBK" w:cs="Times New Roman"/>
          <w:b w:val="0"/>
          <w:bCs/>
          <w:sz w:val="32"/>
          <w:szCs w:val="32"/>
          <w:lang w:eastAsia="zh-CN"/>
        </w:rPr>
        <w:t>进一步</w:t>
      </w:r>
      <w:r>
        <w:rPr>
          <w:rFonts w:hint="default" w:ascii="Times New Roman" w:hAnsi="Times New Roman" w:eastAsia="方正仿宋_GBK" w:cs="Times New Roman"/>
          <w:b w:val="0"/>
          <w:bCs/>
          <w:sz w:val="32"/>
          <w:szCs w:val="32"/>
          <w:lang w:val="en-US" w:eastAsia="zh-CN"/>
        </w:rPr>
        <w:t>优化我县2023年涉农资金</w:t>
      </w:r>
      <w:r>
        <w:rPr>
          <w:rFonts w:hint="default" w:ascii="Times New Roman" w:hAnsi="Times New Roman" w:eastAsia="方正仿宋_GBK" w:cs="Times New Roman"/>
          <w:b w:val="0"/>
          <w:bCs/>
          <w:sz w:val="32"/>
          <w:szCs w:val="32"/>
          <w:lang w:eastAsia="zh-CN"/>
        </w:rPr>
        <w:t>的使用，</w:t>
      </w:r>
      <w:r>
        <w:rPr>
          <w:rFonts w:hint="default" w:ascii="Times New Roman" w:hAnsi="Times New Roman" w:eastAsia="方正仿宋_GBK" w:cs="Times New Roman"/>
          <w:b w:val="0"/>
          <w:bCs/>
          <w:sz w:val="32"/>
          <w:szCs w:val="32"/>
          <w:lang w:val="en-US" w:eastAsia="zh-CN"/>
        </w:rPr>
        <w:t>切实</w:t>
      </w:r>
      <w:r>
        <w:rPr>
          <w:rFonts w:hint="default" w:ascii="Times New Roman" w:hAnsi="Times New Roman" w:eastAsia="方正仿宋_GBK" w:cs="Times New Roman"/>
          <w:b w:val="0"/>
          <w:bCs/>
          <w:sz w:val="32"/>
          <w:szCs w:val="32"/>
          <w:lang w:eastAsia="zh-CN"/>
        </w:rPr>
        <w:t>加大精准扶贫的效率，充分发挥资金在扶贫涉农方面的制度保障，</w:t>
      </w:r>
      <w:r>
        <w:rPr>
          <w:rFonts w:hint="default" w:ascii="Times New Roman" w:hAnsi="Times New Roman" w:eastAsia="方正仿宋_GBK" w:cs="Times New Roman"/>
          <w:b w:val="0"/>
          <w:bCs/>
          <w:sz w:val="32"/>
          <w:szCs w:val="32"/>
          <w:lang w:val="en-US" w:eastAsia="zh-CN"/>
        </w:rPr>
        <w:t>需及时</w:t>
      </w:r>
      <w:r>
        <w:rPr>
          <w:rFonts w:hint="default" w:ascii="Times New Roman" w:hAnsi="Times New Roman" w:eastAsia="方正仿宋_GBK" w:cs="Times New Roman"/>
          <w:b w:val="0"/>
          <w:bCs/>
          <w:sz w:val="32"/>
          <w:szCs w:val="32"/>
          <w:lang w:eastAsia="zh-CN"/>
        </w:rPr>
        <w:t>编制盈江县2023年涉农整合第二批资金项目计划。</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会议决定，原则</w:t>
      </w:r>
      <w:r>
        <w:rPr>
          <w:rFonts w:hint="default" w:ascii="Times New Roman" w:hAnsi="Times New Roman" w:eastAsia="方正仿宋_GBK" w:cs="Times New Roman"/>
          <w:sz w:val="32"/>
          <w:szCs w:val="32"/>
          <w:lang w:val="en-US" w:eastAsia="zh-CN"/>
        </w:rPr>
        <w:t>同意盈江县2023年涉农整合第二批资金项目计划</w:t>
      </w:r>
      <w:r>
        <w:rPr>
          <w:rFonts w:hint="default" w:ascii="Times New Roman" w:hAnsi="Times New Roman" w:eastAsia="方正仿宋_GBK" w:cs="Times New Roman"/>
          <w:kern w:val="2"/>
          <w:sz w:val="32"/>
          <w:szCs w:val="32"/>
          <w:u w:val="none"/>
          <w:shd w:val="clear" w:color="auto" w:fill="auto"/>
          <w:lang w:val="en-US" w:eastAsia="zh-CN" w:bidi="ar-SA"/>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黑体_GBK" w:cs="Times New Roman"/>
          <w:b w:val="0"/>
          <w:kern w:val="2"/>
          <w:sz w:val="32"/>
          <w:szCs w:val="32"/>
          <w:lang w:val="en-US" w:eastAsia="zh-CN" w:bidi="ar-SA"/>
        </w:rPr>
      </w:pPr>
      <w:r>
        <w:rPr>
          <w:rFonts w:hint="default" w:ascii="Times New Roman" w:hAnsi="Times New Roman" w:eastAsia="方正仿宋_GBK" w:cs="Times New Roman"/>
          <w:sz w:val="32"/>
          <w:szCs w:val="32"/>
          <w:lang w:val="en-US" w:eastAsia="zh-CN"/>
        </w:rPr>
        <w:t>会议要求，</w:t>
      </w:r>
      <w:r>
        <w:rPr>
          <w:rFonts w:hint="default" w:ascii="Times New Roman" w:hAnsi="Times New Roman" w:eastAsia="方正仿宋_GBK" w:cs="Times New Roman"/>
          <w:b/>
          <w:sz w:val="32"/>
          <w:szCs w:val="32"/>
        </w:rPr>
        <w:t>一是</w:t>
      </w:r>
      <w:r>
        <w:rPr>
          <w:rFonts w:hint="default" w:ascii="Times New Roman" w:hAnsi="Times New Roman" w:eastAsia="方正仿宋_GBK" w:cs="Times New Roman"/>
          <w:b w:val="0"/>
          <w:bCs/>
          <w:sz w:val="32"/>
          <w:szCs w:val="32"/>
          <w:lang w:eastAsia="zh-CN"/>
        </w:rPr>
        <w:t>及时进行项目批复。县巩固脱贫攻坚推进乡村振兴领导小组办公室按照相关依据对项目进行批复，县财政局及时下达资金指标。</w:t>
      </w:r>
      <w:r>
        <w:rPr>
          <w:rFonts w:hint="default" w:ascii="Times New Roman" w:hAnsi="Times New Roman" w:eastAsia="方正仿宋_GBK" w:cs="Times New Roman"/>
          <w:b/>
          <w:bCs w:val="0"/>
          <w:sz w:val="32"/>
          <w:szCs w:val="32"/>
          <w:lang w:eastAsia="zh-CN"/>
        </w:rPr>
        <w:t>二</w:t>
      </w:r>
      <w:r>
        <w:rPr>
          <w:rFonts w:hint="default" w:ascii="Times New Roman" w:hAnsi="Times New Roman" w:eastAsia="方正仿宋_GBK" w:cs="Times New Roman"/>
          <w:b/>
          <w:bCs w:val="0"/>
          <w:color w:val="000000"/>
          <w:sz w:val="32"/>
          <w:szCs w:val="32"/>
          <w:shd w:val="clear" w:color="auto" w:fill="FFFFFF"/>
        </w:rPr>
        <w:t>是</w:t>
      </w:r>
      <w:r>
        <w:rPr>
          <w:rFonts w:hint="default" w:ascii="Times New Roman" w:hAnsi="Times New Roman" w:eastAsia="方正仿宋_GBK" w:cs="Times New Roman"/>
          <w:color w:val="000000"/>
          <w:sz w:val="32"/>
          <w:szCs w:val="32"/>
          <w:shd w:val="clear" w:color="auto" w:fill="FFFFFF"/>
        </w:rPr>
        <w:t>强化资金监管</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b w:val="0"/>
          <w:bCs/>
          <w:sz w:val="32"/>
          <w:szCs w:val="32"/>
          <w:lang w:eastAsia="zh-CN"/>
        </w:rPr>
        <w:t>县乡村振兴局、县财政局和项目实施单位要按照财政涉农资金的管理办法加强对项目实施和资金使用进行监督管理</w:t>
      </w:r>
      <w:r>
        <w:rPr>
          <w:rFonts w:hint="default" w:ascii="Times New Roman" w:hAnsi="Times New Roman" w:eastAsia="方正仿宋_GBK" w:cs="Times New Roman"/>
          <w:sz w:val="32"/>
          <w:szCs w:val="32"/>
        </w:rPr>
        <w:t>。同时调配一切财政资源，合理调度国库资金，优先安排财政涉农整合资金支付指标。</w:t>
      </w:r>
      <w:r>
        <w:rPr>
          <w:rFonts w:hint="default" w:ascii="Times New Roman" w:hAnsi="Times New Roman" w:eastAsia="方正仿宋_GBK" w:cs="Times New Roman"/>
          <w:b/>
          <w:bCs/>
          <w:sz w:val="32"/>
          <w:szCs w:val="32"/>
          <w:lang w:val="en-US" w:eastAsia="zh-CN"/>
        </w:rPr>
        <w:t>三</w:t>
      </w:r>
      <w:r>
        <w:rPr>
          <w:rFonts w:hint="default" w:ascii="Times New Roman" w:hAnsi="Times New Roman" w:eastAsia="方正仿宋_GBK" w:cs="Times New Roman"/>
          <w:b/>
          <w:bCs/>
          <w:sz w:val="32"/>
          <w:szCs w:val="32"/>
        </w:rPr>
        <w:t>是</w:t>
      </w:r>
      <w:r>
        <w:rPr>
          <w:rFonts w:hint="default" w:ascii="Times New Roman" w:hAnsi="Times New Roman" w:eastAsia="方正仿宋_GBK" w:cs="Times New Roman"/>
          <w:b w:val="0"/>
          <w:bCs w:val="0"/>
          <w:sz w:val="32"/>
          <w:szCs w:val="32"/>
        </w:rPr>
        <w:t>进一步加快</w:t>
      </w:r>
      <w:r>
        <w:rPr>
          <w:rFonts w:hint="default" w:ascii="Times New Roman" w:hAnsi="Times New Roman" w:eastAsia="方正仿宋_GBK" w:cs="Times New Roman"/>
          <w:b w:val="0"/>
          <w:bCs w:val="0"/>
          <w:sz w:val="32"/>
          <w:szCs w:val="32"/>
          <w:lang w:eastAsia="zh-CN"/>
        </w:rPr>
        <w:t>项目进度</w:t>
      </w:r>
      <w:r>
        <w:rPr>
          <w:rFonts w:hint="default" w:ascii="Times New Roman" w:hAnsi="Times New Roman" w:eastAsia="方正仿宋_GBK" w:cs="Times New Roman"/>
          <w:b w:val="0"/>
          <w:bCs w:val="0"/>
          <w:sz w:val="32"/>
          <w:szCs w:val="32"/>
        </w:rPr>
        <w:t>。</w:t>
      </w:r>
      <w:r>
        <w:rPr>
          <w:rFonts w:hint="default" w:ascii="Times New Roman" w:hAnsi="Times New Roman" w:eastAsia="方正仿宋_GBK" w:cs="Times New Roman"/>
          <w:sz w:val="32"/>
          <w:szCs w:val="32"/>
          <w:lang w:eastAsia="zh-CN"/>
        </w:rPr>
        <w:t>项目实施单位要</w:t>
      </w:r>
      <w:r>
        <w:rPr>
          <w:rFonts w:hint="default" w:ascii="Times New Roman" w:hAnsi="Times New Roman" w:eastAsia="方正仿宋_GBK" w:cs="Times New Roman"/>
          <w:sz w:val="32"/>
          <w:szCs w:val="32"/>
        </w:rPr>
        <w:t>紧盯项目建设进度，做到工期倒排、实时督查，坚持“完工一项、验收一项、拨款一项”的原则，及时拨付项目建设款项，推动施工单位加快建设进度，坚决清除以不正当理由阻碍项目建设进度的施工企业，确保项目如期完工</w:t>
      </w:r>
      <w:r>
        <w:rPr>
          <w:rFonts w:hint="default"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黑体_GBK" w:cs="Times New Roman"/>
          <w:b w:val="0"/>
          <w:bCs/>
          <w:color w:val="auto"/>
          <w:kern w:val="2"/>
          <w:sz w:val="32"/>
          <w:szCs w:val="32"/>
          <w:lang w:val="en-US" w:eastAsia="zh-CN" w:bidi="ar-SA"/>
        </w:rPr>
      </w:pPr>
      <w:r>
        <w:rPr>
          <w:rFonts w:hint="default" w:ascii="Times New Roman" w:hAnsi="Times New Roman" w:eastAsia="方正黑体_GBK" w:cs="Times New Roman"/>
          <w:b w:val="0"/>
          <w:bCs/>
          <w:kern w:val="2"/>
          <w:sz w:val="32"/>
          <w:szCs w:val="32"/>
          <w:lang w:val="en-US" w:eastAsia="zh-CN" w:bidi="ar-SA"/>
        </w:rPr>
        <w:t>十三、</w:t>
      </w:r>
      <w:r>
        <w:rPr>
          <w:rFonts w:hint="default" w:ascii="Times New Roman" w:hAnsi="Times New Roman" w:eastAsia="方正黑体_GBK" w:cs="Times New Roman"/>
          <w:b w:val="0"/>
          <w:bCs/>
          <w:color w:val="auto"/>
          <w:kern w:val="2"/>
          <w:sz w:val="32"/>
          <w:szCs w:val="32"/>
          <w:lang w:val="en-US" w:eastAsia="zh-CN" w:bidi="ar-SA"/>
        </w:rPr>
        <w:t>研究《盈江县2023年统筹整合财政涉农资金实施方案</w:t>
      </w:r>
      <w:r>
        <w:rPr>
          <w:rFonts w:hint="eastAsia" w:ascii="Times New Roman" w:hAnsi="Times New Roman" w:eastAsia="方正黑体_GBK" w:cs="Times New Roman"/>
          <w:b w:val="0"/>
          <w:bCs/>
          <w:color w:val="auto"/>
          <w:kern w:val="2"/>
          <w:sz w:val="32"/>
          <w:szCs w:val="32"/>
          <w:lang w:val="en-US" w:eastAsia="zh-CN" w:bidi="ar-SA"/>
        </w:rPr>
        <w:t>（送审稿）》</w:t>
      </w:r>
      <w:r>
        <w:rPr>
          <w:rFonts w:hint="default" w:ascii="Times New Roman" w:hAnsi="Times New Roman" w:eastAsia="方正黑体_GBK" w:cs="Times New Roman"/>
          <w:b w:val="0"/>
          <w:bCs/>
          <w:color w:val="auto"/>
          <w:kern w:val="2"/>
          <w:sz w:val="32"/>
          <w:szCs w:val="32"/>
          <w:lang w:val="en-US" w:eastAsia="zh-CN" w:bidi="ar-SA"/>
        </w:rPr>
        <w:t>有关事宜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会议听取了县财政局局长陈立兴关于</w:t>
      </w:r>
      <w:r>
        <w:rPr>
          <w:rFonts w:hint="default" w:ascii="Times New Roman" w:hAnsi="Times New Roman" w:eastAsia="方正仿宋_GBK" w:cs="Times New Roman"/>
          <w:sz w:val="32"/>
          <w:szCs w:val="32"/>
          <w:lang w:eastAsia="zh-CN"/>
        </w:rPr>
        <w:t>《盈江县20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统筹整合财政涉农资金实施方案（送审稿）</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有关事宜的情况汇报。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会议指出，根据省级编制要求，</w:t>
      </w: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从巩固拓展脱贫攻坚成果同乡村振兴有效衔接规划中择优选取符</w:t>
      </w:r>
      <w:bookmarkStart w:id="0" w:name="_GoBack"/>
      <w:bookmarkEnd w:id="0"/>
      <w:r>
        <w:rPr>
          <w:rFonts w:hint="default" w:ascii="Times New Roman" w:hAnsi="Times New Roman" w:eastAsia="方正仿宋_GBK" w:cs="Times New Roman"/>
          <w:sz w:val="32"/>
          <w:szCs w:val="32"/>
          <w:lang w:eastAsia="zh-CN"/>
        </w:rPr>
        <w:t>合</w:t>
      </w:r>
      <w:r>
        <w:rPr>
          <w:rFonts w:hint="default" w:ascii="Times New Roman" w:hAnsi="Times New Roman" w:eastAsia="方正仿宋_GBK" w:cs="Times New Roman"/>
          <w:sz w:val="32"/>
          <w:szCs w:val="32"/>
          <w:lang w:val="en-US" w:eastAsia="zh-CN"/>
        </w:rPr>
        <w:t>2023年</w:t>
      </w:r>
      <w:r>
        <w:rPr>
          <w:rFonts w:hint="default" w:ascii="Times New Roman" w:hAnsi="Times New Roman" w:eastAsia="方正仿宋_GBK" w:cs="Times New Roman"/>
          <w:sz w:val="32"/>
          <w:szCs w:val="32"/>
          <w:lang w:eastAsia="zh-CN"/>
        </w:rPr>
        <w:t>整合资金使用范围的项目，</w:t>
      </w:r>
      <w:r>
        <w:rPr>
          <w:rFonts w:hint="default" w:ascii="Times New Roman" w:hAnsi="Times New Roman" w:eastAsia="方正仿宋_GBK" w:cs="Times New Roman"/>
          <w:sz w:val="32"/>
          <w:szCs w:val="32"/>
          <w:lang w:val="en-US" w:eastAsia="zh-CN"/>
        </w:rPr>
        <w:t>为进一步</w:t>
      </w:r>
      <w:r>
        <w:rPr>
          <w:rFonts w:hint="default" w:ascii="Times New Roman" w:hAnsi="Times New Roman" w:eastAsia="方正仿宋_GBK" w:cs="Times New Roman"/>
          <w:sz w:val="32"/>
          <w:szCs w:val="32"/>
        </w:rPr>
        <w:t>优化财政涉农资金供给机制，提高资金使用效益，集中财力</w:t>
      </w:r>
      <w:r>
        <w:rPr>
          <w:rFonts w:hint="default" w:ascii="Times New Roman" w:hAnsi="Times New Roman" w:eastAsia="方正仿宋_GBK" w:cs="Times New Roman"/>
          <w:sz w:val="32"/>
          <w:szCs w:val="32"/>
          <w:lang w:val="en-US" w:eastAsia="zh-CN"/>
        </w:rPr>
        <w:t>巩固拓展脱贫攻坚成果同乡村振兴和现代化边境小康村建设</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我县编制了</w:t>
      </w:r>
      <w:r>
        <w:rPr>
          <w:rFonts w:hint="default" w:ascii="Times New Roman" w:hAnsi="Times New Roman" w:eastAsia="方正仿宋_GBK" w:cs="Times New Roman"/>
          <w:sz w:val="32"/>
          <w:szCs w:val="32"/>
          <w:lang w:eastAsia="zh-CN"/>
        </w:rPr>
        <w:t>《盈江县20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统筹整合财政涉农资金实施方案（送审稿）</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会议决定，原则</w:t>
      </w:r>
      <w:r>
        <w:rPr>
          <w:rFonts w:hint="default" w:ascii="Times New Roman" w:hAnsi="Times New Roman" w:eastAsia="方正仿宋_GBK" w:cs="Times New Roman"/>
          <w:sz w:val="32"/>
          <w:szCs w:val="32"/>
          <w:lang w:val="en-US" w:eastAsia="zh-CN"/>
        </w:rPr>
        <w:t>同意《盈江县2023年统筹整合财政涉农资金实施方案（送审稿）》，并报县委常委会审定。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黑体_GBK" w:cs="Times New Roman"/>
          <w:b w:val="0"/>
          <w:bCs/>
          <w:color w:val="auto"/>
          <w:kern w:val="2"/>
          <w:sz w:val="32"/>
          <w:szCs w:val="32"/>
          <w:lang w:val="en-US" w:eastAsia="zh-CN" w:bidi="ar-SA"/>
        </w:rPr>
      </w:pPr>
      <w:r>
        <w:rPr>
          <w:rFonts w:hint="default" w:ascii="Times New Roman" w:hAnsi="Times New Roman" w:eastAsia="方正仿宋_GBK" w:cs="Times New Roman"/>
          <w:sz w:val="32"/>
          <w:szCs w:val="32"/>
          <w:lang w:val="en-US" w:eastAsia="zh-CN"/>
        </w:rPr>
        <w:t>会议要求，</w:t>
      </w:r>
      <w:r>
        <w:rPr>
          <w:rFonts w:hint="default" w:ascii="Times New Roman" w:hAnsi="Times New Roman" w:eastAsia="方正仿宋_GBK" w:cs="Times New Roman"/>
          <w:b/>
          <w:bCs/>
          <w:sz w:val="32"/>
          <w:szCs w:val="32"/>
          <w:lang w:val="en-US" w:eastAsia="zh-CN"/>
        </w:rPr>
        <w:t>一是</w:t>
      </w:r>
      <w:r>
        <w:rPr>
          <w:rFonts w:hint="default" w:ascii="Times New Roman" w:hAnsi="Times New Roman" w:eastAsia="方正仿宋_GBK" w:cs="Times New Roman"/>
          <w:sz w:val="32"/>
          <w:szCs w:val="32"/>
          <w:lang w:val="en-US" w:eastAsia="zh-CN"/>
        </w:rPr>
        <w:t>项目编制要紧紧围绕巩固拓展脱贫攻坚成果同乡村振兴工作目标，结合我县实际来编制统筹整合使用涉农资金年度方案，提高资金使用效益。</w:t>
      </w:r>
      <w:r>
        <w:rPr>
          <w:rFonts w:hint="default" w:ascii="Times New Roman" w:hAnsi="Times New Roman" w:eastAsia="方正仿宋_GBK" w:cs="Times New Roman"/>
          <w:b/>
          <w:bCs/>
          <w:sz w:val="32"/>
          <w:szCs w:val="32"/>
          <w:lang w:val="en-US" w:eastAsia="zh-CN"/>
        </w:rPr>
        <w:t>二是</w:t>
      </w:r>
      <w:r>
        <w:rPr>
          <w:rFonts w:hint="default" w:ascii="Times New Roman" w:hAnsi="Times New Roman" w:eastAsia="方正仿宋_GBK" w:cs="Times New Roman"/>
          <w:sz w:val="32"/>
          <w:szCs w:val="32"/>
          <w:lang w:val="en-US" w:eastAsia="zh-CN"/>
        </w:rPr>
        <w:t>县财政局要严格执行未入库项目一律不安排资金，无绩效目标的项目一律不安排预算，资金未下达之前，项目一律不能动工，确保资金与项目精准对接。</w:t>
      </w:r>
      <w:r>
        <w:rPr>
          <w:rFonts w:hint="default" w:ascii="Times New Roman" w:hAnsi="Times New Roman" w:eastAsia="方正仿宋_GBK" w:cs="Times New Roman"/>
          <w:b/>
          <w:bCs/>
          <w:sz w:val="32"/>
          <w:szCs w:val="32"/>
          <w:lang w:val="en-US" w:eastAsia="zh-CN"/>
        </w:rPr>
        <w:t>三是</w:t>
      </w:r>
      <w:r>
        <w:rPr>
          <w:rFonts w:hint="default" w:ascii="Times New Roman" w:hAnsi="Times New Roman" w:eastAsia="方正仿宋_GBK" w:cs="Times New Roman"/>
          <w:sz w:val="32"/>
          <w:szCs w:val="32"/>
          <w:lang w:val="en-US" w:eastAsia="zh-CN"/>
        </w:rPr>
        <w:t>资金下达后，项目实施单位要加快项目的建设实施，不能出现资金等项目的情况。</w:t>
      </w:r>
      <w:r>
        <w:rPr>
          <w:rFonts w:hint="default" w:ascii="Times New Roman" w:hAnsi="Times New Roman" w:eastAsia="方正仿宋_GBK" w:cs="Times New Roman"/>
          <w:b/>
          <w:bCs/>
          <w:sz w:val="32"/>
          <w:szCs w:val="32"/>
          <w:lang w:val="en-US" w:eastAsia="zh-CN"/>
        </w:rPr>
        <w:t>四是</w:t>
      </w:r>
      <w:r>
        <w:rPr>
          <w:rFonts w:hint="default" w:ascii="Times New Roman" w:hAnsi="Times New Roman" w:eastAsia="方正仿宋_GBK" w:cs="Times New Roman"/>
          <w:sz w:val="32"/>
          <w:szCs w:val="32"/>
          <w:lang w:val="en-US" w:eastAsia="zh-CN"/>
        </w:rPr>
        <w:t>加强资金使用监督管理，县巩固脱贫攻坚推进乡村振兴领导小组牵头，财政、乡村振兴、民宗、纪委、审计等部门配合，开展财政涉农整合项目建设及资金使用的监督管理，提高资金的使用效率和效益，提高项目建设质量。</w:t>
      </w:r>
    </w:p>
    <w:p>
      <w:pPr>
        <w:pStyle w:val="38"/>
        <w:keepNext w:val="0"/>
        <w:keepLines w:val="0"/>
        <w:pageBreakBefore w:val="0"/>
        <w:widowControl w:val="0"/>
        <w:kinsoku/>
        <w:wordWrap/>
        <w:overflowPunct/>
        <w:topLinePunct w:val="0"/>
        <w:autoSpaceDE/>
        <w:autoSpaceDN/>
        <w:bidi w:val="0"/>
        <w:adjustRightInd/>
        <w:spacing w:line="520" w:lineRule="exact"/>
        <w:ind w:left="0" w:leftChars="0" w:firstLine="608" w:firstLineChars="200"/>
        <w:jc w:val="left"/>
        <w:textAlignment w:val="auto"/>
        <w:rPr>
          <w:rFonts w:hint="eastAsia" w:ascii="Times New Roman" w:hAnsi="Times New Roman" w:eastAsia="方正仿宋_GBK" w:cs="Times New Roman"/>
          <w:spacing w:val="-8"/>
          <w:sz w:val="32"/>
          <w:lang w:eastAsia="zh-CN"/>
        </w:rPr>
      </w:pPr>
      <w:r>
        <w:rPr>
          <w:rFonts w:hint="eastAsia" w:ascii="Times New Roman" w:eastAsia="方正仿宋_GBK" w:cs="Times New Roman"/>
          <w:spacing w:val="-8"/>
          <w:sz w:val="32"/>
          <w:lang w:eastAsia="zh-CN"/>
        </w:rPr>
        <w:t>……</w:t>
      </w:r>
    </w:p>
    <w:p>
      <w:pPr>
        <w:pStyle w:val="38"/>
        <w:keepNext w:val="0"/>
        <w:keepLines w:val="0"/>
        <w:pageBreakBefore w:val="0"/>
        <w:widowControl w:val="0"/>
        <w:kinsoku/>
        <w:wordWrap/>
        <w:overflowPunct/>
        <w:topLinePunct w:val="0"/>
        <w:autoSpaceDE/>
        <w:autoSpaceDN/>
        <w:bidi w:val="0"/>
        <w:adjustRightInd/>
        <w:spacing w:line="520" w:lineRule="exact"/>
        <w:ind w:left="0" w:leftChars="0" w:firstLine="0" w:firstLineChars="0"/>
        <w:jc w:val="left"/>
        <w:textAlignment w:val="auto"/>
        <w:rPr>
          <w:rFonts w:hint="default" w:ascii="Times New Roman" w:hAnsi="Times New Roman" w:eastAsia="方正仿宋_GBK" w:cs="Times New Roman"/>
          <w:spacing w:val="-8"/>
          <w:sz w:val="32"/>
        </w:rPr>
      </w:pPr>
    </w:p>
    <w:p>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default" w:ascii="Times New Roman" w:hAnsi="Times New Roman" w:eastAsia="方正仿宋_GBK" w:cs="Times New Roman"/>
          <w:sz w:val="32"/>
          <w:highlight w:val="none"/>
        </w:rPr>
      </w:pPr>
      <w:r>
        <w:rPr>
          <w:rFonts w:hint="default" w:ascii="Times New Roman" w:hAnsi="Times New Roman" w:eastAsia="方正黑体_GBK" w:cs="Times New Roman"/>
          <w:sz w:val="32"/>
        </w:rPr>
        <w:t>出席</w:t>
      </w:r>
      <w:r>
        <w:rPr>
          <w:rFonts w:hint="default" w:ascii="Times New Roman" w:hAnsi="Times New Roman" w:eastAsia="方正仿宋_GBK" w:cs="Times New Roman"/>
          <w:sz w:val="32"/>
        </w:rPr>
        <w:t>：</w:t>
      </w:r>
      <w:r>
        <w:rPr>
          <w:rFonts w:hint="default" w:ascii="Times New Roman" w:hAnsi="Times New Roman" w:eastAsia="方正仿宋_GBK" w:cs="Times New Roman"/>
          <w:sz w:val="32"/>
          <w:highlight w:val="none"/>
        </w:rPr>
        <w:t>查金鹏、</w:t>
      </w:r>
      <w:r>
        <w:rPr>
          <w:rFonts w:hint="default" w:ascii="Times New Roman" w:hAnsi="Times New Roman" w:eastAsia="方正仿宋_GBK" w:cs="Times New Roman"/>
          <w:sz w:val="32"/>
          <w:highlight w:val="none"/>
          <w:lang w:eastAsia="zh-CN"/>
        </w:rPr>
        <w:t>彭晓波、</w:t>
      </w:r>
      <w:r>
        <w:rPr>
          <w:rFonts w:hint="default" w:ascii="Times New Roman" w:hAnsi="Times New Roman" w:eastAsia="方正仿宋_GBK" w:cs="Times New Roman"/>
          <w:bCs/>
          <w:sz w:val="32"/>
          <w:highlight w:val="none"/>
          <w:lang w:eastAsia="zh-CN"/>
        </w:rPr>
        <w:t>杨永辉</w:t>
      </w:r>
      <w:r>
        <w:rPr>
          <w:rFonts w:hint="default" w:ascii="Times New Roman" w:hAnsi="Times New Roman" w:eastAsia="方正仿宋_GBK" w:cs="Times New Roman"/>
          <w:sz w:val="32"/>
          <w:highlight w:val="none"/>
          <w:lang w:eastAsia="zh-CN"/>
        </w:rPr>
        <w:t>、朗其生</w:t>
      </w:r>
      <w:r>
        <w:rPr>
          <w:rFonts w:hint="default" w:ascii="Times New Roman" w:hAnsi="Times New Roman" w:eastAsia="方正仿宋_GBK" w:cs="Times New Roman"/>
          <w:sz w:val="32"/>
          <w:szCs w:val="24"/>
          <w:highlight w:val="none"/>
          <w:lang w:eastAsia="zh-CN"/>
        </w:rPr>
        <w:t>、</w:t>
      </w:r>
      <w:r>
        <w:rPr>
          <w:rFonts w:hint="default" w:ascii="Times New Roman" w:hAnsi="Times New Roman" w:eastAsia="方正仿宋_GBK" w:cs="Times New Roman"/>
          <w:sz w:val="32"/>
          <w:szCs w:val="24"/>
          <w:highlight w:val="none"/>
        </w:rPr>
        <w:t>邢美正</w:t>
      </w:r>
      <w:r>
        <w:rPr>
          <w:rFonts w:hint="default" w:ascii="Times New Roman" w:hAnsi="Times New Roman" w:eastAsia="方正仿宋_GBK" w:cs="Times New Roman"/>
          <w:bCs/>
          <w:sz w:val="32"/>
          <w:highlight w:val="none"/>
          <w:lang w:eastAsia="zh-CN"/>
        </w:rPr>
        <w:t>、</w:t>
      </w:r>
      <w:r>
        <w:rPr>
          <w:rFonts w:hint="default" w:ascii="Times New Roman" w:hAnsi="Times New Roman" w:eastAsia="方正仿宋_GBK" w:cs="Times New Roman"/>
          <w:sz w:val="32"/>
          <w:highlight w:val="none"/>
          <w:lang w:eastAsia="zh-CN"/>
        </w:rPr>
        <w:t>番玉琴。</w:t>
      </w:r>
    </w:p>
    <w:p>
      <w:pPr>
        <w:keepNext w:val="0"/>
        <w:keepLines w:val="0"/>
        <w:pageBreakBefore w:val="0"/>
        <w:widowControl w:val="0"/>
        <w:tabs>
          <w:tab w:val="left" w:pos="4830"/>
          <w:tab w:val="left" w:pos="6090"/>
          <w:tab w:val="left" w:pos="6300"/>
        </w:tabs>
        <w:kinsoku/>
        <w:wordWrap/>
        <w:overflowPunct/>
        <w:topLinePunct w:val="0"/>
        <w:autoSpaceDE/>
        <w:autoSpaceDN/>
        <w:bidi w:val="0"/>
        <w:adjustRightInd/>
        <w:spacing w:line="520" w:lineRule="exact"/>
        <w:ind w:left="1598" w:hanging="960"/>
        <w:textAlignment w:val="auto"/>
        <w:rPr>
          <w:rFonts w:hint="default" w:ascii="Times New Roman" w:hAnsi="Times New Roman" w:cs="Times New Roman"/>
        </w:rPr>
      </w:pPr>
      <w:r>
        <w:rPr>
          <w:rFonts w:hint="default" w:ascii="Times New Roman" w:hAnsi="Times New Roman" w:eastAsia="方正黑体_GBK" w:cs="Times New Roman"/>
          <w:sz w:val="32"/>
          <w:highlight w:val="none"/>
          <w:lang w:eastAsia="zh-CN"/>
        </w:rPr>
        <w:t>请假：</w:t>
      </w:r>
      <w:r>
        <w:rPr>
          <w:rFonts w:hint="default" w:ascii="Times New Roman" w:hAnsi="Times New Roman" w:eastAsia="方正仿宋_GBK" w:cs="Times New Roman"/>
          <w:bCs/>
          <w:sz w:val="32"/>
          <w:highlight w:val="none"/>
          <w:lang w:eastAsia="zh-CN"/>
        </w:rPr>
        <w:t>叶骋、</w:t>
      </w:r>
      <w:r>
        <w:rPr>
          <w:rFonts w:hint="default" w:ascii="Times New Roman" w:hAnsi="Times New Roman" w:eastAsia="方正仿宋_GBK" w:cs="Times New Roman"/>
          <w:sz w:val="32"/>
          <w:highlight w:val="none"/>
          <w:lang w:eastAsia="zh-CN"/>
        </w:rPr>
        <w:t>杨新万。</w:t>
      </w:r>
    </w:p>
    <w:p>
      <w:pPr>
        <w:keepNext w:val="0"/>
        <w:keepLines w:val="0"/>
        <w:pageBreakBefore w:val="0"/>
        <w:widowControl w:val="0"/>
        <w:tabs>
          <w:tab w:val="left" w:pos="4830"/>
          <w:tab w:val="left" w:pos="6090"/>
          <w:tab w:val="left" w:pos="6300"/>
        </w:tabs>
        <w:kinsoku/>
        <w:wordWrap/>
        <w:overflowPunct/>
        <w:topLinePunct w:val="0"/>
        <w:autoSpaceDE/>
        <w:autoSpaceDN/>
        <w:bidi w:val="0"/>
        <w:adjustRightInd/>
        <w:spacing w:line="520" w:lineRule="exact"/>
        <w:ind w:left="1598" w:hanging="960"/>
        <w:textAlignment w:val="auto"/>
        <w:rPr>
          <w:rFonts w:hint="default" w:ascii="Times New Roman" w:hAnsi="Times New Roman" w:eastAsia="方正仿宋_GBK" w:cs="Times New Roman"/>
          <w:sz w:val="32"/>
          <w:highlight w:val="none"/>
        </w:rPr>
      </w:pPr>
      <w:r>
        <w:rPr>
          <w:rFonts w:hint="default" w:ascii="Times New Roman" w:hAnsi="Times New Roman" w:eastAsia="方正黑体_GBK" w:cs="Times New Roman"/>
          <w:sz w:val="32"/>
          <w:highlight w:val="none"/>
        </w:rPr>
        <w:t>参会</w:t>
      </w:r>
      <w:r>
        <w:rPr>
          <w:rFonts w:hint="default" w:ascii="Times New Roman" w:hAnsi="Times New Roman" w:eastAsia="方正仿宋_GBK" w:cs="Times New Roman"/>
          <w:sz w:val="32"/>
          <w:highlight w:val="none"/>
        </w:rPr>
        <w:t>：县</w:t>
      </w:r>
      <w:r>
        <w:rPr>
          <w:rFonts w:hint="default" w:ascii="Times New Roman" w:hAnsi="Times New Roman" w:eastAsia="方正仿宋_GBK" w:cs="Times New Roman"/>
          <w:sz w:val="32"/>
          <w:highlight w:val="none"/>
          <w:lang w:val="en-US" w:eastAsia="zh-CN"/>
        </w:rPr>
        <w:t>人大冯镓濠，县政协何腊拥，县人武部朱云峰</w:t>
      </w:r>
      <w:r>
        <w:rPr>
          <w:rFonts w:hint="default" w:ascii="Times New Roman" w:hAnsi="Times New Roman" w:eastAsia="方正仿宋_GBK" w:cs="Times New Roman"/>
          <w:sz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left="1598" w:hanging="96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黑体_GBK" w:cs="Times New Roman"/>
          <w:sz w:val="32"/>
          <w:highlight w:val="none"/>
        </w:rPr>
        <w:t>列席</w:t>
      </w:r>
      <w:r>
        <w:rPr>
          <w:rFonts w:hint="default" w:ascii="Times New Roman" w:hAnsi="Times New Roman" w:eastAsia="方正仿宋_GBK" w:cs="Times New Roman"/>
          <w:sz w:val="32"/>
          <w:highlight w:val="none"/>
        </w:rPr>
        <w:t>：</w:t>
      </w:r>
      <w:r>
        <w:rPr>
          <w:rFonts w:hint="default" w:ascii="Times New Roman" w:hAnsi="Times New Roman" w:eastAsia="方正仿宋_GBK" w:cs="Times New Roman"/>
          <w:sz w:val="32"/>
          <w:highlight w:val="none"/>
          <w:lang w:eastAsia="zh-CN"/>
        </w:rPr>
        <w:t>邵维常、左太庚、丁建国，县委办李涛，县外事办杨世蓉，县纪委县监委龚程</w:t>
      </w:r>
      <w:r>
        <w:rPr>
          <w:rFonts w:hint="default" w:ascii="Times New Roman" w:hAnsi="Times New Roman" w:eastAsia="方正仿宋_GBK" w:cs="Times New Roman"/>
          <w:sz w:val="32"/>
          <w:highlight w:val="none"/>
          <w:lang w:val="en-US" w:eastAsia="zh-CN"/>
        </w:rPr>
        <w:t>，</w:t>
      </w:r>
      <w:r>
        <w:rPr>
          <w:rFonts w:hint="default" w:ascii="Times New Roman" w:hAnsi="Times New Roman" w:eastAsia="方正仿宋_GBK" w:cs="Times New Roman"/>
          <w:sz w:val="32"/>
          <w:highlight w:val="none"/>
          <w:lang w:eastAsia="zh-CN"/>
        </w:rPr>
        <w:t>县委组织部</w:t>
      </w:r>
      <w:r>
        <w:rPr>
          <w:rFonts w:hint="default" w:ascii="Times New Roman" w:hAnsi="Times New Roman" w:eastAsia="方正仿宋_GBK" w:cs="Times New Roman"/>
          <w:sz w:val="32"/>
          <w:highlight w:val="none"/>
          <w:lang w:val="en-US" w:eastAsia="zh-CN"/>
        </w:rPr>
        <w:t>李婷，县委宣传部廖保仁，县民宗局黄夏，县委政法委李根强，</w:t>
      </w:r>
      <w:r>
        <w:rPr>
          <w:rFonts w:hint="default" w:ascii="Times New Roman" w:hAnsi="Times New Roman" w:eastAsia="方正仿宋_GBK" w:cs="Times New Roman"/>
          <w:sz w:val="32"/>
          <w:highlight w:val="none"/>
          <w:lang w:eastAsia="zh-CN"/>
        </w:rPr>
        <w:t>县委编办尹丽鸿；县工业园区管理委员会王兴浩，</w:t>
      </w:r>
      <w:r>
        <w:rPr>
          <w:rFonts w:hint="default" w:ascii="Times New Roman" w:hAnsi="Times New Roman" w:eastAsia="方正仿宋_GBK" w:cs="Times New Roman"/>
          <w:sz w:val="32"/>
          <w:szCs w:val="32"/>
          <w:highlight w:val="none"/>
        </w:rPr>
        <w:t>县发展和改革局</w:t>
      </w:r>
      <w:r>
        <w:rPr>
          <w:rFonts w:hint="default" w:ascii="Times New Roman" w:hAnsi="Times New Roman" w:eastAsia="方正仿宋_GBK" w:cs="Times New Roman"/>
          <w:sz w:val="32"/>
          <w:szCs w:val="32"/>
          <w:highlight w:val="none"/>
          <w:lang w:eastAsia="zh-CN"/>
        </w:rPr>
        <w:t>赵磊</w:t>
      </w:r>
      <w:r>
        <w:rPr>
          <w:rFonts w:hint="default" w:ascii="Times New Roman" w:hAnsi="Times New Roman" w:eastAsia="方正仿宋_GBK" w:cs="Times New Roman"/>
          <w:sz w:val="32"/>
          <w:szCs w:val="32"/>
          <w:highlight w:val="none"/>
        </w:rPr>
        <w:t>，县乡村振兴局</w:t>
      </w:r>
      <w:r>
        <w:rPr>
          <w:rFonts w:hint="default" w:ascii="Times New Roman" w:hAnsi="Times New Roman" w:eastAsia="方正仿宋_GBK" w:cs="Times New Roman"/>
          <w:sz w:val="32"/>
          <w:szCs w:val="32"/>
          <w:highlight w:val="none"/>
          <w:lang w:eastAsia="zh-CN"/>
        </w:rPr>
        <w:t>杨明</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县政务服务管理局刘学刚，县工业和商务科技局汪劲攀，县教育体育局俞路红，县公安局</w:t>
      </w:r>
      <w:r>
        <w:rPr>
          <w:rFonts w:hint="default" w:ascii="Times New Roman" w:hAnsi="Times New Roman" w:eastAsia="方正仿宋_GBK" w:cs="Times New Roman"/>
          <w:sz w:val="32"/>
          <w:szCs w:val="32"/>
          <w:highlight w:val="none"/>
          <w:lang w:val="en-US" w:eastAsia="zh-CN"/>
        </w:rPr>
        <w:t>张勇敢</w:t>
      </w:r>
      <w:r>
        <w:rPr>
          <w:rFonts w:hint="default" w:ascii="Times New Roman" w:hAnsi="Times New Roman" w:eastAsia="方正仿宋_GBK" w:cs="Times New Roman"/>
          <w:sz w:val="32"/>
          <w:szCs w:val="32"/>
          <w:highlight w:val="none"/>
          <w:lang w:eastAsia="zh-CN"/>
        </w:rPr>
        <w:t>，县民政局</w:t>
      </w:r>
      <w:r>
        <w:rPr>
          <w:rFonts w:hint="default" w:ascii="Times New Roman" w:hAnsi="Times New Roman" w:eastAsia="方正仿宋_GBK" w:cs="Times New Roman"/>
          <w:sz w:val="32"/>
          <w:szCs w:val="32"/>
          <w:highlight w:val="none"/>
          <w:lang w:val="en-US" w:eastAsia="zh-CN"/>
        </w:rPr>
        <w:t>金光伟</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县司法局</w:t>
      </w:r>
      <w:r>
        <w:rPr>
          <w:rFonts w:hint="default" w:ascii="Times New Roman" w:hAnsi="Times New Roman" w:eastAsia="方正仿宋_GBK" w:cs="Times New Roman"/>
          <w:sz w:val="32"/>
          <w:szCs w:val="32"/>
          <w:highlight w:val="none"/>
          <w:lang w:val="en-US" w:eastAsia="zh-CN"/>
        </w:rPr>
        <w:t>金华忠</w:t>
      </w:r>
      <w:r>
        <w:rPr>
          <w:rFonts w:hint="default" w:ascii="Times New Roman" w:hAnsi="Times New Roman" w:eastAsia="方正仿宋_GBK" w:cs="Times New Roman"/>
          <w:sz w:val="32"/>
          <w:szCs w:val="32"/>
          <w:highlight w:val="none"/>
        </w:rPr>
        <w:t>，县财政局</w:t>
      </w:r>
      <w:r>
        <w:rPr>
          <w:rFonts w:hint="default" w:ascii="Times New Roman" w:hAnsi="Times New Roman" w:eastAsia="方正仿宋_GBK" w:cs="Times New Roman"/>
          <w:sz w:val="32"/>
          <w:szCs w:val="32"/>
          <w:highlight w:val="none"/>
          <w:lang w:eastAsia="zh-CN"/>
        </w:rPr>
        <w:t>陈立兴</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县人力资源和社会保障局</w:t>
      </w:r>
      <w:r>
        <w:rPr>
          <w:rFonts w:hint="default" w:ascii="Times New Roman" w:hAnsi="Times New Roman" w:eastAsia="方正仿宋_GBK" w:cs="Times New Roman"/>
          <w:sz w:val="32"/>
          <w:szCs w:val="32"/>
          <w:highlight w:val="none"/>
          <w:lang w:val="en-US" w:eastAsia="zh-CN"/>
        </w:rPr>
        <w:t>孙正伟</w:t>
      </w:r>
      <w:r>
        <w:rPr>
          <w:rFonts w:hint="default" w:ascii="Times New Roman" w:hAnsi="Times New Roman" w:eastAsia="方正仿宋_GBK" w:cs="Times New Roman"/>
          <w:sz w:val="32"/>
          <w:szCs w:val="32"/>
          <w:highlight w:val="none"/>
          <w:lang w:eastAsia="zh-CN"/>
        </w:rPr>
        <w:t>，县自然资源局</w:t>
      </w:r>
      <w:r>
        <w:rPr>
          <w:rFonts w:hint="default" w:ascii="Times New Roman" w:hAnsi="Times New Roman" w:eastAsia="方正仿宋_GBK" w:cs="Times New Roman"/>
          <w:sz w:val="32"/>
          <w:szCs w:val="32"/>
          <w:highlight w:val="none"/>
          <w:lang w:val="en-US" w:eastAsia="zh-CN"/>
        </w:rPr>
        <w:t>黄家盈</w:t>
      </w:r>
      <w:r>
        <w:rPr>
          <w:rFonts w:hint="default" w:ascii="Times New Roman" w:hAnsi="Times New Roman" w:eastAsia="方正仿宋_GBK" w:cs="Times New Roman"/>
          <w:sz w:val="32"/>
          <w:szCs w:val="32"/>
          <w:highlight w:val="none"/>
          <w:lang w:eastAsia="zh-CN"/>
        </w:rPr>
        <w:t>，县住房和城乡建设局方达超，州生态环境局盈江分局龚实宝，县交通运输局</w:t>
      </w:r>
      <w:r>
        <w:rPr>
          <w:rFonts w:hint="default" w:ascii="Times New Roman" w:hAnsi="Times New Roman" w:eastAsia="方正仿宋_GBK" w:cs="Times New Roman"/>
          <w:sz w:val="32"/>
          <w:szCs w:val="32"/>
          <w:highlight w:val="none"/>
          <w:lang w:val="en-US" w:eastAsia="zh-CN"/>
        </w:rPr>
        <w:t>尹兴志</w:t>
      </w:r>
      <w:r>
        <w:rPr>
          <w:rFonts w:hint="default" w:ascii="Times New Roman" w:hAnsi="Times New Roman" w:eastAsia="方正仿宋_GBK" w:cs="Times New Roman"/>
          <w:sz w:val="32"/>
          <w:szCs w:val="32"/>
          <w:highlight w:val="none"/>
          <w:lang w:eastAsia="zh-CN"/>
        </w:rPr>
        <w:t>，县水利局李文国，县农业农村局陈以兴，县林业和草原局</w:t>
      </w:r>
      <w:r>
        <w:rPr>
          <w:rFonts w:hint="default" w:ascii="Times New Roman" w:hAnsi="Times New Roman" w:eastAsia="方正仿宋_GBK" w:cs="Times New Roman"/>
          <w:sz w:val="32"/>
          <w:szCs w:val="32"/>
          <w:highlight w:val="none"/>
          <w:lang w:val="en-US" w:eastAsia="zh-CN"/>
        </w:rPr>
        <w:t>何加显</w:t>
      </w:r>
      <w:r>
        <w:rPr>
          <w:rFonts w:hint="default" w:ascii="Times New Roman" w:hAnsi="Times New Roman" w:eastAsia="方正仿宋_GBK" w:cs="Times New Roman"/>
          <w:sz w:val="32"/>
          <w:szCs w:val="32"/>
          <w:highlight w:val="none"/>
          <w:lang w:eastAsia="zh-CN"/>
        </w:rPr>
        <w:t>，县卫生健康局</w:t>
      </w:r>
      <w:r>
        <w:rPr>
          <w:rFonts w:hint="default" w:ascii="Times New Roman" w:hAnsi="Times New Roman" w:eastAsia="方正仿宋_GBK" w:cs="Times New Roman"/>
          <w:sz w:val="32"/>
          <w:szCs w:val="32"/>
          <w:highlight w:val="none"/>
          <w:lang w:val="en-US" w:eastAsia="zh-CN"/>
        </w:rPr>
        <w:t>周云</w:t>
      </w:r>
      <w:r>
        <w:rPr>
          <w:rFonts w:hint="default" w:ascii="Times New Roman" w:hAnsi="Times New Roman" w:eastAsia="方正仿宋_GBK" w:cs="Times New Roman"/>
          <w:sz w:val="32"/>
          <w:szCs w:val="32"/>
          <w:highlight w:val="none"/>
          <w:lang w:eastAsia="zh-CN"/>
        </w:rPr>
        <w:t>，县退役军人事务局王世浩，</w:t>
      </w:r>
      <w:r>
        <w:rPr>
          <w:rFonts w:hint="default" w:ascii="Times New Roman" w:hAnsi="Times New Roman" w:eastAsia="方正仿宋_GBK" w:cs="Times New Roman"/>
          <w:sz w:val="32"/>
          <w:szCs w:val="32"/>
          <w:highlight w:val="none"/>
          <w:lang w:val="en-US" w:eastAsia="zh-CN"/>
        </w:rPr>
        <w:t>县应急管理局武显斌，</w:t>
      </w:r>
      <w:r>
        <w:rPr>
          <w:rFonts w:hint="default" w:ascii="Times New Roman" w:hAnsi="Times New Roman" w:eastAsia="方正仿宋_GBK" w:cs="Times New Roman"/>
          <w:sz w:val="32"/>
          <w:szCs w:val="32"/>
          <w:highlight w:val="none"/>
          <w:lang w:eastAsia="zh-CN"/>
        </w:rPr>
        <w:t>县文化和旅游局</w:t>
      </w:r>
      <w:r>
        <w:rPr>
          <w:rFonts w:hint="default" w:ascii="Times New Roman" w:hAnsi="Times New Roman" w:eastAsia="方正仿宋_GBK" w:cs="Times New Roman"/>
          <w:sz w:val="32"/>
          <w:szCs w:val="32"/>
          <w:highlight w:val="none"/>
          <w:lang w:val="en-US" w:eastAsia="zh-CN"/>
        </w:rPr>
        <w:t>番能勇</w:t>
      </w:r>
      <w:r>
        <w:rPr>
          <w:rFonts w:hint="default" w:ascii="Times New Roman" w:hAnsi="Times New Roman" w:eastAsia="方正仿宋_GBK" w:cs="Times New Roman"/>
          <w:sz w:val="32"/>
          <w:szCs w:val="32"/>
          <w:highlight w:val="none"/>
          <w:lang w:eastAsia="zh-CN"/>
        </w:rPr>
        <w:t>，县审计局彭玲，县统计局杨茂盈、思治兰，县医疗保障局江涛，县市场监督管理局</w:t>
      </w:r>
      <w:r>
        <w:rPr>
          <w:rFonts w:hint="default" w:ascii="Times New Roman" w:hAnsi="Times New Roman" w:eastAsia="方正仿宋_GBK" w:cs="Times New Roman"/>
          <w:sz w:val="32"/>
          <w:szCs w:val="32"/>
          <w:highlight w:val="none"/>
          <w:lang w:val="en-US" w:eastAsia="zh-CN"/>
        </w:rPr>
        <w:t>杨勇</w:t>
      </w:r>
      <w:r>
        <w:rPr>
          <w:rFonts w:hint="default" w:ascii="Times New Roman" w:hAnsi="Times New Roman" w:eastAsia="方正仿宋_GBK" w:cs="Times New Roman"/>
          <w:sz w:val="32"/>
          <w:szCs w:val="32"/>
          <w:highlight w:val="none"/>
          <w:lang w:eastAsia="zh-CN"/>
        </w:rPr>
        <w:t>，县投资促进局王兴文</w:t>
      </w:r>
      <w:r>
        <w:rPr>
          <w:rFonts w:hint="default" w:ascii="Times New Roman" w:hAnsi="Times New Roman" w:eastAsia="方正仿宋_GBK" w:cs="Times New Roman"/>
          <w:sz w:val="32"/>
          <w:szCs w:val="32"/>
          <w:highlight w:val="none"/>
          <w:lang w:val="en-US" w:eastAsia="zh-CN"/>
        </w:rPr>
        <w:t>，县供销联社任国良，县总工会许升宏，县妇联颜嘉莉，县税务局左林怀，农发行盈江支行方晓二，德宏盈江供电局李炜生，盈恒公司郉德军，恒隆公司何维裕，县粮油公司苏彬；盈江农场社区管委会荣华，平原镇刀威勇，昔马镇李太幸，勐弄乡郭磊。</w:t>
      </w:r>
    </w:p>
    <w:p>
      <w:pPr>
        <w:pStyle w:val="38"/>
        <w:keepNext w:val="0"/>
        <w:keepLines w:val="0"/>
        <w:pageBreakBefore w:val="0"/>
        <w:widowControl w:val="0"/>
        <w:kinsoku/>
        <w:wordWrap/>
        <w:overflowPunct/>
        <w:topLinePunct w:val="0"/>
        <w:autoSpaceDE/>
        <w:autoSpaceDN/>
        <w:bidi w:val="0"/>
        <w:adjustRightInd/>
        <w:spacing w:line="520" w:lineRule="exact"/>
        <w:textAlignment w:val="auto"/>
        <w:rPr>
          <w:rFonts w:hint="default" w:ascii="Times New Roman" w:hAnsi="Times New Roman" w:eastAsia="方正仿宋_GBK" w:cs="Times New Roman"/>
          <w:spacing w:val="-8"/>
          <w:sz w:val="32"/>
        </w:rPr>
      </w:pPr>
      <w:r>
        <w:rPr>
          <w:rFonts w:hint="default" w:ascii="Times New Roman" w:hAnsi="Times New Roman" w:eastAsia="方正黑体_GBK" w:cs="Times New Roman"/>
          <w:sz w:val="32"/>
        </w:rPr>
        <w:t>记录</w:t>
      </w:r>
      <w:r>
        <w:rPr>
          <w:rFonts w:hint="default" w:ascii="Times New Roman" w:hAnsi="Times New Roman" w:eastAsia="方正仿宋_GBK" w:cs="Times New Roman"/>
          <w:sz w:val="32"/>
        </w:rPr>
        <w:t>：</w:t>
      </w:r>
      <w:r>
        <w:rPr>
          <w:rFonts w:hint="default" w:ascii="Times New Roman" w:hAnsi="Times New Roman" w:eastAsia="方正仿宋_GBK" w:cs="Times New Roman"/>
          <w:sz w:val="32"/>
          <w:lang w:eastAsia="zh-CN"/>
        </w:rPr>
        <w:t>黄涛鹍、赧昌和、孔晨冬</w:t>
      </w:r>
      <w:r>
        <w:rPr>
          <w:rFonts w:hint="default" w:ascii="Times New Roman" w:hAnsi="Times New Roman" w:eastAsia="方正仿宋_GBK" w:cs="Times New Roman"/>
          <w:spacing w:val="-8"/>
          <w:sz w:val="32"/>
        </w:rPr>
        <w:t>。</w:t>
      </w:r>
    </w:p>
    <w:p>
      <w:pPr>
        <w:pStyle w:val="38"/>
        <w:keepNext w:val="0"/>
        <w:keepLines w:val="0"/>
        <w:pageBreakBefore w:val="0"/>
        <w:widowControl w:val="0"/>
        <w:kinsoku/>
        <w:wordWrap/>
        <w:overflowPunct/>
        <w:topLinePunct w:val="0"/>
        <w:autoSpaceDE/>
        <w:autoSpaceDN/>
        <w:bidi w:val="0"/>
        <w:adjustRightInd/>
        <w:spacing w:line="520" w:lineRule="exact"/>
        <w:textAlignment w:val="auto"/>
        <w:rPr>
          <w:rFonts w:hint="default" w:ascii="Times New Roman" w:hAnsi="Times New Roman" w:eastAsia="方正仿宋_GBK" w:cs="Times New Roman"/>
          <w:spacing w:val="-8"/>
          <w:sz w:val="32"/>
        </w:rPr>
      </w:pPr>
    </w:p>
    <w:p>
      <w:pPr>
        <w:pStyle w:val="38"/>
        <w:keepNext w:val="0"/>
        <w:keepLines w:val="0"/>
        <w:pageBreakBefore w:val="0"/>
        <w:widowControl w:val="0"/>
        <w:kinsoku/>
        <w:wordWrap/>
        <w:overflowPunct/>
        <w:topLinePunct w:val="0"/>
        <w:autoSpaceDE/>
        <w:autoSpaceDN/>
        <w:bidi w:val="0"/>
        <w:adjustRightInd/>
        <w:spacing w:line="520" w:lineRule="exact"/>
        <w:textAlignment w:val="auto"/>
        <w:rPr>
          <w:rFonts w:hint="default" w:ascii="Times New Roman" w:hAnsi="Times New Roman" w:eastAsia="方正仿宋_GBK" w:cs="Times New Roman"/>
          <w:spacing w:val="-8"/>
          <w:sz w:val="32"/>
        </w:rPr>
      </w:pPr>
    </w:p>
    <w:p>
      <w:pPr>
        <w:pStyle w:val="38"/>
        <w:keepNext w:val="0"/>
        <w:keepLines w:val="0"/>
        <w:pageBreakBefore w:val="0"/>
        <w:widowControl w:val="0"/>
        <w:kinsoku/>
        <w:wordWrap/>
        <w:overflowPunct/>
        <w:topLinePunct w:val="0"/>
        <w:autoSpaceDE/>
        <w:autoSpaceDN/>
        <w:bidi w:val="0"/>
        <w:adjustRightInd/>
        <w:spacing w:line="520" w:lineRule="exact"/>
        <w:textAlignment w:val="auto"/>
        <w:rPr>
          <w:rFonts w:hint="default" w:ascii="Times New Roman" w:hAnsi="Times New Roman" w:eastAsia="方正仿宋_GBK" w:cs="Times New Roman"/>
          <w:spacing w:val="-8"/>
          <w:sz w:val="32"/>
        </w:rPr>
      </w:pPr>
    </w:p>
    <w:p>
      <w:pPr>
        <w:pStyle w:val="38"/>
        <w:keepNext w:val="0"/>
        <w:keepLines w:val="0"/>
        <w:pageBreakBefore w:val="0"/>
        <w:widowControl w:val="0"/>
        <w:kinsoku/>
        <w:wordWrap/>
        <w:overflowPunct/>
        <w:topLinePunct w:val="0"/>
        <w:autoSpaceDE/>
        <w:autoSpaceDN/>
        <w:bidi w:val="0"/>
        <w:adjustRightInd/>
        <w:spacing w:line="520" w:lineRule="exact"/>
        <w:textAlignment w:val="auto"/>
        <w:rPr>
          <w:rFonts w:hint="default" w:ascii="Times New Roman" w:hAnsi="Times New Roman" w:eastAsia="方正仿宋_GBK" w:cs="Times New Roman"/>
          <w:spacing w:val="-8"/>
          <w:sz w:val="32"/>
        </w:rPr>
      </w:pPr>
    </w:p>
    <w:p>
      <w:pPr>
        <w:pStyle w:val="38"/>
        <w:keepNext w:val="0"/>
        <w:keepLines w:val="0"/>
        <w:pageBreakBefore w:val="0"/>
        <w:widowControl w:val="0"/>
        <w:kinsoku/>
        <w:wordWrap/>
        <w:overflowPunct/>
        <w:topLinePunct w:val="0"/>
        <w:autoSpaceDE/>
        <w:autoSpaceDN/>
        <w:bidi w:val="0"/>
        <w:adjustRightInd/>
        <w:spacing w:line="520" w:lineRule="exact"/>
        <w:textAlignment w:val="auto"/>
        <w:rPr>
          <w:rFonts w:hint="default" w:ascii="Times New Roman" w:hAnsi="Times New Roman" w:eastAsia="方正仿宋_GBK" w:cs="Times New Roman"/>
          <w:spacing w:val="-8"/>
          <w:sz w:val="32"/>
        </w:rPr>
      </w:pPr>
    </w:p>
    <w:p>
      <w:pPr>
        <w:pStyle w:val="38"/>
        <w:keepNext w:val="0"/>
        <w:keepLines w:val="0"/>
        <w:pageBreakBefore w:val="0"/>
        <w:widowControl w:val="0"/>
        <w:kinsoku/>
        <w:wordWrap/>
        <w:overflowPunct/>
        <w:topLinePunct w:val="0"/>
        <w:autoSpaceDE/>
        <w:autoSpaceDN/>
        <w:bidi w:val="0"/>
        <w:adjustRightInd/>
        <w:spacing w:line="520" w:lineRule="exact"/>
        <w:textAlignment w:val="auto"/>
        <w:rPr>
          <w:rFonts w:hint="default" w:ascii="Times New Roman" w:hAnsi="Times New Roman" w:eastAsia="方正仿宋_GBK" w:cs="Times New Roman"/>
          <w:spacing w:val="-8"/>
          <w:sz w:val="32"/>
        </w:rPr>
      </w:pPr>
    </w:p>
    <w:p>
      <w:pPr>
        <w:pStyle w:val="38"/>
        <w:keepNext w:val="0"/>
        <w:keepLines w:val="0"/>
        <w:pageBreakBefore w:val="0"/>
        <w:widowControl w:val="0"/>
        <w:kinsoku/>
        <w:wordWrap/>
        <w:overflowPunct/>
        <w:topLinePunct w:val="0"/>
        <w:autoSpaceDE/>
        <w:autoSpaceDN/>
        <w:bidi w:val="0"/>
        <w:adjustRightInd/>
        <w:spacing w:line="520" w:lineRule="exact"/>
        <w:ind w:left="0" w:leftChars="0" w:firstLine="0" w:firstLineChars="0"/>
        <w:textAlignment w:val="auto"/>
        <w:rPr>
          <w:rFonts w:hint="default" w:ascii="Times New Roman" w:hAnsi="Times New Roman" w:eastAsia="方正仿宋_GBK" w:cs="Times New Roman"/>
          <w:spacing w:val="-8"/>
          <w:sz w:val="32"/>
        </w:rPr>
      </w:pPr>
    </w:p>
    <w:p>
      <w:pPr>
        <w:keepNext w:val="0"/>
        <w:keepLines w:val="0"/>
        <w:pageBreakBefore w:val="0"/>
        <w:widowControl w:val="0"/>
        <w:kinsoku/>
        <w:wordWrap/>
        <w:overflowPunct/>
        <w:topLinePunct w:val="0"/>
        <w:autoSpaceDE/>
        <w:autoSpaceDN/>
        <w:bidi w:val="0"/>
        <w:adjustRightInd/>
        <w:spacing w:line="520" w:lineRule="exact"/>
        <w:ind w:left="1119" w:leftChars="133" w:hanging="840" w:hangingChars="300"/>
        <w:jc w:val="both"/>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rPr>
        <mc:AlternateContent>
          <mc:Choice Requires="wps">
            <w:drawing>
              <wp:anchor distT="0" distB="0" distL="114300" distR="114300" simplePos="0" relativeHeight="251662336" behindDoc="0" locked="0" layoutInCell="1" allowOverlap="1">
                <wp:simplePos x="0" y="0"/>
                <wp:positionH relativeFrom="column">
                  <wp:posOffset>90170</wp:posOffset>
                </wp:positionH>
                <wp:positionV relativeFrom="paragraph">
                  <wp:posOffset>48260</wp:posOffset>
                </wp:positionV>
                <wp:extent cx="550037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1pt;margin-top:3.8pt;height:0pt;width:433.1pt;z-index:251662336;mso-width-relative:page;mso-height-relative:page;" filled="f" stroked="t" coordsize="21600,21600" o:gfxdata="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xKz/mc8AAAAGAQAADwAAAAAAAAABACAAAAAiAAAAZHJzL2Rvd25yZXYueG1sUEsBAhQAFAAAAAgA&#10;h07iQBdxwMP1AQAA5QMAAA4AAAAAAAAAAQAgAAAAHgEAAGRycy9lMm9Eb2MueG1sUEsFBgAAAAAG&#10;AAYAWQEAAIUFAAAAAA==&#10;">
                <v:fill on="f" focussize="0,0"/>
                <v:stroke weight="0.99pt" color="#000000" joinstyle="round"/>
                <v:imagedata o:title=""/>
                <o:lock v:ext="edit" aspectratio="f"/>
              </v:line>
            </w:pict>
          </mc:Fallback>
        </mc:AlternateContent>
      </w:r>
      <w:r>
        <w:rPr>
          <w:rFonts w:hint="default" w:ascii="Times New Roman" w:hAnsi="Times New Roman" w:eastAsia="方正仿宋_GBK" w:cs="Times New Roman"/>
          <w:sz w:val="28"/>
          <w:szCs w:val="28"/>
          <w:lang w:val="en-US" w:eastAsia="zh-CN"/>
        </w:rPr>
        <w:t>分</w:t>
      </w:r>
      <w:r>
        <w:rPr>
          <w:rFonts w:hint="default" w:ascii="Times New Roman" w:hAnsi="Times New Roman" w:eastAsia="方正仿宋_GBK" w:cs="Times New Roman"/>
          <w:sz w:val="28"/>
          <w:szCs w:val="28"/>
        </w:rPr>
        <w:t>送：县委办</w:t>
      </w: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rPr>
        <w:t>县人大</w:t>
      </w:r>
      <w:r>
        <w:rPr>
          <w:rFonts w:hint="default" w:ascii="Times New Roman" w:hAnsi="Times New Roman" w:eastAsia="方正仿宋_GBK" w:cs="Times New Roman"/>
          <w:sz w:val="28"/>
          <w:szCs w:val="28"/>
          <w:lang w:val="en-US" w:eastAsia="zh-CN"/>
        </w:rPr>
        <w:t>常委会</w:t>
      </w:r>
      <w:r>
        <w:rPr>
          <w:rFonts w:hint="default" w:ascii="Times New Roman" w:hAnsi="Times New Roman" w:eastAsia="方正仿宋_GBK" w:cs="Times New Roman"/>
          <w:sz w:val="28"/>
          <w:szCs w:val="28"/>
        </w:rPr>
        <w:t>办</w:t>
      </w: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rPr>
        <w:t>县政协办</w:t>
      </w:r>
      <w:r>
        <w:rPr>
          <w:rFonts w:hint="default" w:ascii="Times New Roman" w:hAnsi="Times New Roman" w:eastAsia="方正仿宋_GBK" w:cs="Times New Roman"/>
          <w:sz w:val="28"/>
          <w:szCs w:val="28"/>
          <w:lang w:eastAsia="zh-CN"/>
        </w:rPr>
        <w:t>，</w:t>
      </w:r>
    </w:p>
    <w:p>
      <w:pPr>
        <w:keepNext w:val="0"/>
        <w:keepLines w:val="0"/>
        <w:pageBreakBefore w:val="0"/>
        <w:widowControl w:val="0"/>
        <w:kinsoku/>
        <w:wordWrap/>
        <w:overflowPunct/>
        <w:topLinePunct w:val="0"/>
        <w:autoSpaceDE/>
        <w:autoSpaceDN/>
        <w:bidi w:val="0"/>
        <w:adjustRightInd/>
        <w:spacing w:line="520" w:lineRule="exact"/>
        <w:ind w:left="1117" w:leftChars="532" w:firstLine="0" w:firstLineChars="0"/>
        <w:jc w:val="both"/>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县人民政府及办公室领导，各</w:t>
      </w:r>
      <w:r>
        <w:rPr>
          <w:rFonts w:hint="default" w:ascii="Times New Roman" w:hAnsi="Times New Roman" w:eastAsia="方正仿宋_GBK" w:cs="Times New Roman"/>
          <w:sz w:val="28"/>
          <w:szCs w:val="28"/>
        </w:rPr>
        <w:t>参会单位。</w:t>
      </w:r>
    </w:p>
    <w:p>
      <w:pPr>
        <w:pStyle w:val="22"/>
        <w:keepNext w:val="0"/>
        <w:keepLines w:val="0"/>
        <w:pageBreakBefore w:val="0"/>
        <w:widowControl w:val="0"/>
        <w:numPr>
          <w:ilvl w:val="0"/>
          <w:numId w:val="0"/>
        </w:numPr>
        <w:kinsoku/>
        <w:wordWrap/>
        <w:overflowPunct/>
        <w:topLinePunct w:val="0"/>
        <w:autoSpaceDE/>
        <w:autoSpaceDN/>
        <w:bidi w:val="0"/>
        <w:adjustRightInd/>
        <w:spacing w:line="520" w:lineRule="exact"/>
        <w:ind w:firstLine="320" w:firstLineChars="100"/>
        <w:textAlignment w:val="auto"/>
        <w:rPr>
          <w:rFonts w:hint="default" w:ascii="Times New Roman" w:hAnsi="Times New Roman" w:eastAsia="方正黑体_GBK" w:cs="Times New Roman"/>
          <w:color w:val="auto"/>
          <w:kern w:val="2"/>
          <w:sz w:val="32"/>
          <w:szCs w:val="32"/>
          <w:highlight w:val="none"/>
          <w:lang w:val="en-US" w:eastAsia="zh-CN" w:bidi="ar-SA"/>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61312" behindDoc="0" locked="0" layoutInCell="1" allowOverlap="1">
                <wp:simplePos x="0" y="0"/>
                <wp:positionH relativeFrom="column">
                  <wp:posOffset>90170</wp:posOffset>
                </wp:positionH>
                <wp:positionV relativeFrom="paragraph">
                  <wp:posOffset>58420</wp:posOffset>
                </wp:positionV>
                <wp:extent cx="550037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500370" cy="0"/>
                        </a:xfrm>
                        <a:prstGeom prst="line">
                          <a:avLst/>
                        </a:prstGeom>
                        <a:ln w="9017"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1pt;margin-top:4.6pt;height:0pt;width:433.1pt;z-index:251661312;mso-width-relative:page;mso-height-relative:page;" filled="f" stroked="t" coordsize="21600,21600" o:gfxdata="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eRDP3UAAAABgEAAA8AAAAAAAAAAQAgAAAAIgAAAGRycy9kb3ducmV2LnhtbFBLAQIUABQA&#10;AAAIAIdO4kDGUnS99AEAAOQDAAAOAAAAAAAAAAEAIAAAACMBAABkcnMvZTJvRG9jLnhtbFBLBQYA&#10;AAAABgAGAFkBAACJBQAAAAA=&#10;">
                <v:fill on="f" focussize="0,0"/>
                <v:stroke weight="0.71pt" color="#000000" joinstyle="round"/>
                <v:imagedata o:title=""/>
                <o:lock v:ext="edit" aspectratio="f"/>
              </v:line>
            </w:pict>
          </mc:Fallback>
        </mc:AlternateContent>
      </w:r>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1" allowOverlap="1">
                <wp:simplePos x="0" y="0"/>
                <wp:positionH relativeFrom="column">
                  <wp:posOffset>90170</wp:posOffset>
                </wp:positionH>
                <wp:positionV relativeFrom="paragraph">
                  <wp:posOffset>353060</wp:posOffset>
                </wp:positionV>
                <wp:extent cx="550037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1pt;margin-top:27.8pt;height:0pt;width:433.1pt;z-index:251660288;mso-width-relative:page;mso-height-relative:page;" filled="f" stroked="t" coordsize="21600,21600" o:gfxdata="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oCUf/SAAAACAEAAA8AAAAAAAAAAQAgAAAAIgAAAGRycy9kb3ducmV2LnhtbFBLAQIUABQA&#10;AAAIAIdO4kCZqKMM9gEAAOUDAAAOAAAAAAAAAAEAIAAAACEBAABkcnMvZTJvRG9jLnhtbFBLBQYA&#10;AAAABgAGAFkBAACJBQAAAAA=&#10;">
                <v:fill on="f" focussize="0,0"/>
                <v:stroke weight="0.99pt" color="#000000" joinstyle="round"/>
                <v:imagedata o:title=""/>
                <o:lock v:ext="edit" aspectratio="f"/>
              </v:line>
            </w:pict>
          </mc:Fallback>
        </mc:AlternateContent>
      </w:r>
      <w:r>
        <w:rPr>
          <w:rFonts w:hint="default" w:ascii="Times New Roman" w:hAnsi="Times New Roman" w:eastAsia="方正仿宋_GBK" w:cs="Times New Roman"/>
          <w:sz w:val="28"/>
          <w:szCs w:val="28"/>
        </w:rPr>
        <w:t xml:space="preserve">盈江县人民政府办公室                 </w:t>
      </w:r>
      <w:r>
        <w:rPr>
          <w:rFonts w:hint="default" w:ascii="Times New Roman" w:hAnsi="Times New Roman" w:eastAsia="方正仿宋_GBK" w:cs="Times New Roman"/>
          <w:sz w:val="28"/>
          <w:szCs w:val="28"/>
          <w:lang w:val="en-US" w:eastAsia="zh-CN"/>
        </w:rPr>
        <w:t xml:space="preserve">    </w:t>
      </w:r>
      <w:r>
        <w:rPr>
          <w:rFonts w:hint="default" w:ascii="Times New Roman" w:hAnsi="Times New Roman" w:eastAsia="方正仿宋_GBK" w:cs="Times New Roman"/>
          <w:sz w:val="28"/>
          <w:szCs w:val="28"/>
        </w:rPr>
        <w:t>202</w:t>
      </w:r>
      <w:r>
        <w:rPr>
          <w:rFonts w:hint="default" w:ascii="Times New Roman" w:hAnsi="Times New Roman" w:eastAsia="方正仿宋_GBK" w:cs="Times New Roman"/>
          <w:sz w:val="28"/>
          <w:szCs w:val="28"/>
          <w:lang w:val="en-US" w:eastAsia="zh-CN"/>
        </w:rPr>
        <w:t>3</w:t>
      </w:r>
      <w:r>
        <w:rPr>
          <w:rFonts w:hint="default" w:ascii="Times New Roman" w:hAnsi="Times New Roman" w:eastAsia="方正仿宋_GBK" w:cs="Times New Roman"/>
          <w:sz w:val="28"/>
          <w:szCs w:val="28"/>
        </w:rPr>
        <w:t>年</w:t>
      </w:r>
      <w:r>
        <w:rPr>
          <w:rFonts w:hint="default" w:ascii="Times New Roman" w:hAnsi="Times New Roman" w:eastAsia="方正仿宋_GBK" w:cs="Times New Roman"/>
          <w:sz w:val="28"/>
          <w:szCs w:val="28"/>
          <w:lang w:val="en-US" w:eastAsia="zh-CN"/>
        </w:rPr>
        <w:t>4</w:t>
      </w:r>
      <w:r>
        <w:rPr>
          <w:rFonts w:hint="default" w:ascii="Times New Roman" w:hAnsi="Times New Roman" w:eastAsia="方正仿宋_GBK" w:cs="Times New Roman"/>
          <w:sz w:val="28"/>
          <w:szCs w:val="28"/>
        </w:rPr>
        <w:t>月</w:t>
      </w:r>
      <w:r>
        <w:rPr>
          <w:rFonts w:hint="eastAsia" w:ascii="Times New Roman" w:hAnsi="Times New Roman" w:eastAsia="方正仿宋_GBK" w:cs="Times New Roman"/>
          <w:sz w:val="28"/>
          <w:szCs w:val="28"/>
          <w:lang w:val="en-US" w:eastAsia="zh-CN"/>
        </w:rPr>
        <w:t>20</w:t>
      </w:r>
      <w:r>
        <w:rPr>
          <w:rFonts w:hint="default" w:ascii="Times New Roman" w:hAnsi="Times New Roman" w:eastAsia="方正仿宋_GBK" w:cs="Times New Roman"/>
          <w:sz w:val="28"/>
          <w:szCs w:val="28"/>
        </w:rPr>
        <w:t xml:space="preserve">日印发  </w:t>
      </w: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Times New Roman" w:hAnsi="Times New Roman" w:cs="Times New Roman"/>
                              <w:sz w:val="28"/>
                              <w:szCs w:val="28"/>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5"/>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Times New Roman" w:hAnsi="Times New Roman" w:cs="Times New Roman"/>
                        <w:sz w:val="28"/>
                        <w:szCs w:val="28"/>
                        <w:lang w:val="en-US"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jNDhlNTdjOTExN2Q0YjdlMWEzYzY0NGEyZTM3YzkifQ=="/>
  </w:docVars>
  <w:rsids>
    <w:rsidRoot w:val="7CDA45DE"/>
    <w:rsid w:val="00296CF0"/>
    <w:rsid w:val="002D11B4"/>
    <w:rsid w:val="0037289C"/>
    <w:rsid w:val="003A6AFE"/>
    <w:rsid w:val="004D58AC"/>
    <w:rsid w:val="00575876"/>
    <w:rsid w:val="006222B4"/>
    <w:rsid w:val="00843D1C"/>
    <w:rsid w:val="00844D97"/>
    <w:rsid w:val="0099764B"/>
    <w:rsid w:val="009E7DA0"/>
    <w:rsid w:val="00BD6AED"/>
    <w:rsid w:val="00BD7C9A"/>
    <w:rsid w:val="00C35595"/>
    <w:rsid w:val="00E86523"/>
    <w:rsid w:val="00E90C39"/>
    <w:rsid w:val="01094037"/>
    <w:rsid w:val="01131405"/>
    <w:rsid w:val="01156650"/>
    <w:rsid w:val="012B6421"/>
    <w:rsid w:val="013A1255"/>
    <w:rsid w:val="016B7697"/>
    <w:rsid w:val="0175565C"/>
    <w:rsid w:val="017D2BAD"/>
    <w:rsid w:val="019E49B5"/>
    <w:rsid w:val="019F7613"/>
    <w:rsid w:val="01A47F92"/>
    <w:rsid w:val="01B619E8"/>
    <w:rsid w:val="01C82EC7"/>
    <w:rsid w:val="01D67DB2"/>
    <w:rsid w:val="01E52532"/>
    <w:rsid w:val="01F418F6"/>
    <w:rsid w:val="02181740"/>
    <w:rsid w:val="0223599D"/>
    <w:rsid w:val="02442E9F"/>
    <w:rsid w:val="02515F57"/>
    <w:rsid w:val="0260279A"/>
    <w:rsid w:val="02657AA4"/>
    <w:rsid w:val="027641FB"/>
    <w:rsid w:val="029D553F"/>
    <w:rsid w:val="02B60B73"/>
    <w:rsid w:val="02D2593D"/>
    <w:rsid w:val="02D743BA"/>
    <w:rsid w:val="02DA6DBE"/>
    <w:rsid w:val="02DC2417"/>
    <w:rsid w:val="02E10BE6"/>
    <w:rsid w:val="02EA1140"/>
    <w:rsid w:val="02F4165F"/>
    <w:rsid w:val="02FC6A44"/>
    <w:rsid w:val="02FF13C9"/>
    <w:rsid w:val="03096B55"/>
    <w:rsid w:val="03102C3E"/>
    <w:rsid w:val="031627A7"/>
    <w:rsid w:val="0325691A"/>
    <w:rsid w:val="0336497D"/>
    <w:rsid w:val="035E7FD2"/>
    <w:rsid w:val="0396260B"/>
    <w:rsid w:val="03A663EB"/>
    <w:rsid w:val="03A923DE"/>
    <w:rsid w:val="03C17548"/>
    <w:rsid w:val="03C2570D"/>
    <w:rsid w:val="03C70BCC"/>
    <w:rsid w:val="03E9309B"/>
    <w:rsid w:val="040B2E05"/>
    <w:rsid w:val="04185436"/>
    <w:rsid w:val="044F7F45"/>
    <w:rsid w:val="045C053A"/>
    <w:rsid w:val="048316D2"/>
    <w:rsid w:val="0489642F"/>
    <w:rsid w:val="048C50DC"/>
    <w:rsid w:val="04920006"/>
    <w:rsid w:val="04944ACE"/>
    <w:rsid w:val="04947C17"/>
    <w:rsid w:val="04B402D9"/>
    <w:rsid w:val="04B91C7A"/>
    <w:rsid w:val="04DE75D1"/>
    <w:rsid w:val="04F8578D"/>
    <w:rsid w:val="04FB3A31"/>
    <w:rsid w:val="04FD440F"/>
    <w:rsid w:val="04FD5BED"/>
    <w:rsid w:val="04FE1DE3"/>
    <w:rsid w:val="05321E09"/>
    <w:rsid w:val="0539620B"/>
    <w:rsid w:val="054118D6"/>
    <w:rsid w:val="05523B23"/>
    <w:rsid w:val="05587540"/>
    <w:rsid w:val="05764FDD"/>
    <w:rsid w:val="05985C7A"/>
    <w:rsid w:val="05A056FF"/>
    <w:rsid w:val="05BC61A9"/>
    <w:rsid w:val="05E8440E"/>
    <w:rsid w:val="061467EC"/>
    <w:rsid w:val="0622662B"/>
    <w:rsid w:val="06375CEC"/>
    <w:rsid w:val="064D1E3D"/>
    <w:rsid w:val="06525AF0"/>
    <w:rsid w:val="065C6DB4"/>
    <w:rsid w:val="066B59C7"/>
    <w:rsid w:val="067D119F"/>
    <w:rsid w:val="06961053"/>
    <w:rsid w:val="06A80942"/>
    <w:rsid w:val="06B36CBF"/>
    <w:rsid w:val="06C716AC"/>
    <w:rsid w:val="06CB1725"/>
    <w:rsid w:val="06E3329D"/>
    <w:rsid w:val="06E34426"/>
    <w:rsid w:val="06E601BE"/>
    <w:rsid w:val="06F62A48"/>
    <w:rsid w:val="06F73200"/>
    <w:rsid w:val="070841C3"/>
    <w:rsid w:val="07177B61"/>
    <w:rsid w:val="071C3566"/>
    <w:rsid w:val="07264732"/>
    <w:rsid w:val="07585D15"/>
    <w:rsid w:val="076B4EE2"/>
    <w:rsid w:val="078E2029"/>
    <w:rsid w:val="079B05C6"/>
    <w:rsid w:val="079D2AE7"/>
    <w:rsid w:val="07A32356"/>
    <w:rsid w:val="07BE2FBF"/>
    <w:rsid w:val="07E71D14"/>
    <w:rsid w:val="07FC151E"/>
    <w:rsid w:val="08055D6F"/>
    <w:rsid w:val="080A6A21"/>
    <w:rsid w:val="080C1D2E"/>
    <w:rsid w:val="082F4AA3"/>
    <w:rsid w:val="08363552"/>
    <w:rsid w:val="08570D53"/>
    <w:rsid w:val="086F0E2A"/>
    <w:rsid w:val="087C2BE2"/>
    <w:rsid w:val="087F7C37"/>
    <w:rsid w:val="088E317A"/>
    <w:rsid w:val="08B87177"/>
    <w:rsid w:val="08CE6A05"/>
    <w:rsid w:val="08D96013"/>
    <w:rsid w:val="08E31C2D"/>
    <w:rsid w:val="08FC44E1"/>
    <w:rsid w:val="09175812"/>
    <w:rsid w:val="094E4908"/>
    <w:rsid w:val="095200DE"/>
    <w:rsid w:val="09640664"/>
    <w:rsid w:val="096C04EA"/>
    <w:rsid w:val="09835A7C"/>
    <w:rsid w:val="099E760E"/>
    <w:rsid w:val="09AF39DF"/>
    <w:rsid w:val="09BB6A26"/>
    <w:rsid w:val="09D4220C"/>
    <w:rsid w:val="09E27868"/>
    <w:rsid w:val="09F63C85"/>
    <w:rsid w:val="0A01133A"/>
    <w:rsid w:val="0A0265BE"/>
    <w:rsid w:val="0A187793"/>
    <w:rsid w:val="0A2E7188"/>
    <w:rsid w:val="0A4A0EEF"/>
    <w:rsid w:val="0A4F6A93"/>
    <w:rsid w:val="0A7D379D"/>
    <w:rsid w:val="0A83397F"/>
    <w:rsid w:val="0AAF3E21"/>
    <w:rsid w:val="0AB92F0E"/>
    <w:rsid w:val="0AC425BF"/>
    <w:rsid w:val="0ACE7C48"/>
    <w:rsid w:val="0B037881"/>
    <w:rsid w:val="0B0D6612"/>
    <w:rsid w:val="0B1427D0"/>
    <w:rsid w:val="0B286BDF"/>
    <w:rsid w:val="0B4B7599"/>
    <w:rsid w:val="0B9849EC"/>
    <w:rsid w:val="0BAD599E"/>
    <w:rsid w:val="0BC672FE"/>
    <w:rsid w:val="0BCF7B7D"/>
    <w:rsid w:val="0BEB5384"/>
    <w:rsid w:val="0BEE1CB0"/>
    <w:rsid w:val="0BFE71C7"/>
    <w:rsid w:val="0C027FA3"/>
    <w:rsid w:val="0C14518D"/>
    <w:rsid w:val="0C177C4F"/>
    <w:rsid w:val="0C2B087B"/>
    <w:rsid w:val="0C3F4E5F"/>
    <w:rsid w:val="0C443893"/>
    <w:rsid w:val="0C456B3B"/>
    <w:rsid w:val="0C4D0351"/>
    <w:rsid w:val="0C5233E9"/>
    <w:rsid w:val="0C5A1199"/>
    <w:rsid w:val="0C670A08"/>
    <w:rsid w:val="0C7A2EC2"/>
    <w:rsid w:val="0C830DCD"/>
    <w:rsid w:val="0C980A0E"/>
    <w:rsid w:val="0CA94627"/>
    <w:rsid w:val="0CAA103D"/>
    <w:rsid w:val="0CAC540D"/>
    <w:rsid w:val="0CB14F93"/>
    <w:rsid w:val="0CB51FA2"/>
    <w:rsid w:val="0CB56379"/>
    <w:rsid w:val="0CB77255"/>
    <w:rsid w:val="0CB83424"/>
    <w:rsid w:val="0CC61738"/>
    <w:rsid w:val="0CDB5A22"/>
    <w:rsid w:val="0CEF2C2B"/>
    <w:rsid w:val="0CFE7155"/>
    <w:rsid w:val="0D176153"/>
    <w:rsid w:val="0D1A27CC"/>
    <w:rsid w:val="0D2844BD"/>
    <w:rsid w:val="0D355590"/>
    <w:rsid w:val="0D360969"/>
    <w:rsid w:val="0D507462"/>
    <w:rsid w:val="0D603DAC"/>
    <w:rsid w:val="0D8B50DB"/>
    <w:rsid w:val="0DA455EB"/>
    <w:rsid w:val="0DB96C22"/>
    <w:rsid w:val="0DBB48CC"/>
    <w:rsid w:val="0DBD2370"/>
    <w:rsid w:val="0DC13DD2"/>
    <w:rsid w:val="0DC868FE"/>
    <w:rsid w:val="0DD5322C"/>
    <w:rsid w:val="0DDB4650"/>
    <w:rsid w:val="0DDE5CF1"/>
    <w:rsid w:val="0E065CBB"/>
    <w:rsid w:val="0E097511"/>
    <w:rsid w:val="0E202D9D"/>
    <w:rsid w:val="0E2B78B4"/>
    <w:rsid w:val="0E512D21"/>
    <w:rsid w:val="0E6342C5"/>
    <w:rsid w:val="0E64460E"/>
    <w:rsid w:val="0E885DE4"/>
    <w:rsid w:val="0E895895"/>
    <w:rsid w:val="0E8C2A1A"/>
    <w:rsid w:val="0EB61905"/>
    <w:rsid w:val="0F153ED0"/>
    <w:rsid w:val="0F1C658E"/>
    <w:rsid w:val="0F407B63"/>
    <w:rsid w:val="0F6104A2"/>
    <w:rsid w:val="0F62753C"/>
    <w:rsid w:val="0F671F8B"/>
    <w:rsid w:val="0F831AE0"/>
    <w:rsid w:val="0F997E66"/>
    <w:rsid w:val="0F9F0BC9"/>
    <w:rsid w:val="0FBB1141"/>
    <w:rsid w:val="0FCF0453"/>
    <w:rsid w:val="0FE00273"/>
    <w:rsid w:val="0FEB086F"/>
    <w:rsid w:val="0FF5198D"/>
    <w:rsid w:val="1021705A"/>
    <w:rsid w:val="10240E8A"/>
    <w:rsid w:val="103E7A15"/>
    <w:rsid w:val="10463F49"/>
    <w:rsid w:val="106A28EB"/>
    <w:rsid w:val="106C2C92"/>
    <w:rsid w:val="107C2467"/>
    <w:rsid w:val="10847FD4"/>
    <w:rsid w:val="10907A18"/>
    <w:rsid w:val="10962349"/>
    <w:rsid w:val="10A6787D"/>
    <w:rsid w:val="10A7046B"/>
    <w:rsid w:val="10C218F4"/>
    <w:rsid w:val="10D126D4"/>
    <w:rsid w:val="10D52515"/>
    <w:rsid w:val="10E50C52"/>
    <w:rsid w:val="10F54929"/>
    <w:rsid w:val="10F82AF6"/>
    <w:rsid w:val="10F9210F"/>
    <w:rsid w:val="110B0152"/>
    <w:rsid w:val="110B38C9"/>
    <w:rsid w:val="11194C96"/>
    <w:rsid w:val="115032DC"/>
    <w:rsid w:val="11744380"/>
    <w:rsid w:val="11881C50"/>
    <w:rsid w:val="118B1C1F"/>
    <w:rsid w:val="118E4A0C"/>
    <w:rsid w:val="11961AA3"/>
    <w:rsid w:val="119E1E40"/>
    <w:rsid w:val="11A67690"/>
    <w:rsid w:val="11B07253"/>
    <w:rsid w:val="11B706C6"/>
    <w:rsid w:val="11BD31B2"/>
    <w:rsid w:val="11BF1970"/>
    <w:rsid w:val="11C55A94"/>
    <w:rsid w:val="11D67AAF"/>
    <w:rsid w:val="12055412"/>
    <w:rsid w:val="12254D89"/>
    <w:rsid w:val="122A6D35"/>
    <w:rsid w:val="125E20AB"/>
    <w:rsid w:val="12844A74"/>
    <w:rsid w:val="128B6513"/>
    <w:rsid w:val="12D70331"/>
    <w:rsid w:val="12F04697"/>
    <w:rsid w:val="130E4D1E"/>
    <w:rsid w:val="13106A0A"/>
    <w:rsid w:val="13106E72"/>
    <w:rsid w:val="131B47C4"/>
    <w:rsid w:val="13227AD2"/>
    <w:rsid w:val="135B1333"/>
    <w:rsid w:val="13B81801"/>
    <w:rsid w:val="13E77E6E"/>
    <w:rsid w:val="13F125CA"/>
    <w:rsid w:val="140212E7"/>
    <w:rsid w:val="140528EB"/>
    <w:rsid w:val="143E048F"/>
    <w:rsid w:val="145500F8"/>
    <w:rsid w:val="145A0025"/>
    <w:rsid w:val="14AA7743"/>
    <w:rsid w:val="14D01DBA"/>
    <w:rsid w:val="14D32E4B"/>
    <w:rsid w:val="14E14982"/>
    <w:rsid w:val="14EC2FC5"/>
    <w:rsid w:val="14F0609D"/>
    <w:rsid w:val="1506528B"/>
    <w:rsid w:val="153D43F4"/>
    <w:rsid w:val="1540388A"/>
    <w:rsid w:val="1541783A"/>
    <w:rsid w:val="15524747"/>
    <w:rsid w:val="156153F0"/>
    <w:rsid w:val="156C328E"/>
    <w:rsid w:val="158541DF"/>
    <w:rsid w:val="15A04EE5"/>
    <w:rsid w:val="15A94954"/>
    <w:rsid w:val="15B3584F"/>
    <w:rsid w:val="15BA7BFA"/>
    <w:rsid w:val="15C3394C"/>
    <w:rsid w:val="15CC2B3A"/>
    <w:rsid w:val="15CF380B"/>
    <w:rsid w:val="15D359F4"/>
    <w:rsid w:val="15DB7187"/>
    <w:rsid w:val="15DC0FA0"/>
    <w:rsid w:val="15EE247C"/>
    <w:rsid w:val="15FE6140"/>
    <w:rsid w:val="160F0E32"/>
    <w:rsid w:val="16157AAA"/>
    <w:rsid w:val="161D2D0F"/>
    <w:rsid w:val="16346782"/>
    <w:rsid w:val="16565D0A"/>
    <w:rsid w:val="165D6148"/>
    <w:rsid w:val="166224E5"/>
    <w:rsid w:val="16623812"/>
    <w:rsid w:val="168B3064"/>
    <w:rsid w:val="16903DBF"/>
    <w:rsid w:val="169D6FDD"/>
    <w:rsid w:val="16A87D3C"/>
    <w:rsid w:val="16B06880"/>
    <w:rsid w:val="16C30D3D"/>
    <w:rsid w:val="16CD7CF0"/>
    <w:rsid w:val="16DC2CBA"/>
    <w:rsid w:val="16E56C45"/>
    <w:rsid w:val="16E63EAF"/>
    <w:rsid w:val="16F0386D"/>
    <w:rsid w:val="171C4AD6"/>
    <w:rsid w:val="17242236"/>
    <w:rsid w:val="17264DFF"/>
    <w:rsid w:val="17274213"/>
    <w:rsid w:val="172D3E8F"/>
    <w:rsid w:val="17363859"/>
    <w:rsid w:val="175C32B6"/>
    <w:rsid w:val="175C381D"/>
    <w:rsid w:val="177C5446"/>
    <w:rsid w:val="179D11B5"/>
    <w:rsid w:val="17C16418"/>
    <w:rsid w:val="17CD2DBB"/>
    <w:rsid w:val="17D01556"/>
    <w:rsid w:val="17D10A7B"/>
    <w:rsid w:val="17EE260A"/>
    <w:rsid w:val="17F0424D"/>
    <w:rsid w:val="17F20229"/>
    <w:rsid w:val="18087891"/>
    <w:rsid w:val="180C21DB"/>
    <w:rsid w:val="180D49AA"/>
    <w:rsid w:val="180F039E"/>
    <w:rsid w:val="18316536"/>
    <w:rsid w:val="184B3898"/>
    <w:rsid w:val="186555E7"/>
    <w:rsid w:val="18757724"/>
    <w:rsid w:val="187F0CD7"/>
    <w:rsid w:val="188248F1"/>
    <w:rsid w:val="18842577"/>
    <w:rsid w:val="18860332"/>
    <w:rsid w:val="18905FA5"/>
    <w:rsid w:val="18952CFA"/>
    <w:rsid w:val="18CB292C"/>
    <w:rsid w:val="18CE0BCE"/>
    <w:rsid w:val="18E40569"/>
    <w:rsid w:val="191A47B0"/>
    <w:rsid w:val="191C1FAD"/>
    <w:rsid w:val="19381729"/>
    <w:rsid w:val="193A78DA"/>
    <w:rsid w:val="193C1126"/>
    <w:rsid w:val="194847F7"/>
    <w:rsid w:val="19580EB9"/>
    <w:rsid w:val="19730D7F"/>
    <w:rsid w:val="198A3F0A"/>
    <w:rsid w:val="19912D79"/>
    <w:rsid w:val="19A053A4"/>
    <w:rsid w:val="19CC1454"/>
    <w:rsid w:val="19D21EF6"/>
    <w:rsid w:val="19D62E96"/>
    <w:rsid w:val="19E57AA0"/>
    <w:rsid w:val="1A046485"/>
    <w:rsid w:val="1A3C027C"/>
    <w:rsid w:val="1A540A64"/>
    <w:rsid w:val="1A616AED"/>
    <w:rsid w:val="1A76518D"/>
    <w:rsid w:val="1AA93D76"/>
    <w:rsid w:val="1AEC7E3F"/>
    <w:rsid w:val="1AEF6DA7"/>
    <w:rsid w:val="1B043B23"/>
    <w:rsid w:val="1B095CC3"/>
    <w:rsid w:val="1B0F6986"/>
    <w:rsid w:val="1B372220"/>
    <w:rsid w:val="1B3E541C"/>
    <w:rsid w:val="1B400C62"/>
    <w:rsid w:val="1B58512E"/>
    <w:rsid w:val="1B5B0627"/>
    <w:rsid w:val="1B793588"/>
    <w:rsid w:val="1B7B005C"/>
    <w:rsid w:val="1B8D2645"/>
    <w:rsid w:val="1B9843A5"/>
    <w:rsid w:val="1BA72B7F"/>
    <w:rsid w:val="1BC908EF"/>
    <w:rsid w:val="1BCA2C29"/>
    <w:rsid w:val="1BD04C9E"/>
    <w:rsid w:val="1C1A24D8"/>
    <w:rsid w:val="1C1A6400"/>
    <w:rsid w:val="1C213AC6"/>
    <w:rsid w:val="1C2C677A"/>
    <w:rsid w:val="1C4E4421"/>
    <w:rsid w:val="1C6B4167"/>
    <w:rsid w:val="1C6E6FB2"/>
    <w:rsid w:val="1C710D24"/>
    <w:rsid w:val="1C783561"/>
    <w:rsid w:val="1C81230E"/>
    <w:rsid w:val="1C8826E6"/>
    <w:rsid w:val="1C997AC3"/>
    <w:rsid w:val="1CB14090"/>
    <w:rsid w:val="1CCB761A"/>
    <w:rsid w:val="1CCE7902"/>
    <w:rsid w:val="1CFE44E7"/>
    <w:rsid w:val="1D0342D2"/>
    <w:rsid w:val="1D1712CA"/>
    <w:rsid w:val="1D20363F"/>
    <w:rsid w:val="1D5A49AE"/>
    <w:rsid w:val="1D645BCB"/>
    <w:rsid w:val="1D716250"/>
    <w:rsid w:val="1D876A9B"/>
    <w:rsid w:val="1DC51D04"/>
    <w:rsid w:val="1DD613D3"/>
    <w:rsid w:val="1DD72DF2"/>
    <w:rsid w:val="1DE1522B"/>
    <w:rsid w:val="1DE747C8"/>
    <w:rsid w:val="1DF63377"/>
    <w:rsid w:val="1E14733E"/>
    <w:rsid w:val="1E21507C"/>
    <w:rsid w:val="1E414504"/>
    <w:rsid w:val="1E4B6AA3"/>
    <w:rsid w:val="1E556907"/>
    <w:rsid w:val="1E674F90"/>
    <w:rsid w:val="1E697312"/>
    <w:rsid w:val="1E6D3187"/>
    <w:rsid w:val="1E734397"/>
    <w:rsid w:val="1E943E5F"/>
    <w:rsid w:val="1E983DB0"/>
    <w:rsid w:val="1EA629B6"/>
    <w:rsid w:val="1EAB7965"/>
    <w:rsid w:val="1EB42E02"/>
    <w:rsid w:val="1EB911CE"/>
    <w:rsid w:val="1EE02B19"/>
    <w:rsid w:val="1F0170D8"/>
    <w:rsid w:val="1F2B5279"/>
    <w:rsid w:val="1F356CA9"/>
    <w:rsid w:val="1F5C332D"/>
    <w:rsid w:val="1F7B1212"/>
    <w:rsid w:val="1F8C37E2"/>
    <w:rsid w:val="1FAF0E86"/>
    <w:rsid w:val="1FD66207"/>
    <w:rsid w:val="1FEA4376"/>
    <w:rsid w:val="1FF733CB"/>
    <w:rsid w:val="1FFC0B0A"/>
    <w:rsid w:val="1FFD2CB1"/>
    <w:rsid w:val="2041086C"/>
    <w:rsid w:val="205E664F"/>
    <w:rsid w:val="20624DE7"/>
    <w:rsid w:val="20640BED"/>
    <w:rsid w:val="2067136F"/>
    <w:rsid w:val="208622D5"/>
    <w:rsid w:val="20A52317"/>
    <w:rsid w:val="20D13C4F"/>
    <w:rsid w:val="21073F59"/>
    <w:rsid w:val="21185F9B"/>
    <w:rsid w:val="21196B01"/>
    <w:rsid w:val="212113FF"/>
    <w:rsid w:val="21335D1B"/>
    <w:rsid w:val="21380C91"/>
    <w:rsid w:val="213A6D2C"/>
    <w:rsid w:val="215D0124"/>
    <w:rsid w:val="216004A8"/>
    <w:rsid w:val="2163533A"/>
    <w:rsid w:val="217054F1"/>
    <w:rsid w:val="21847BC4"/>
    <w:rsid w:val="21895DD3"/>
    <w:rsid w:val="21BD3621"/>
    <w:rsid w:val="21D17527"/>
    <w:rsid w:val="21D755DD"/>
    <w:rsid w:val="21E76E23"/>
    <w:rsid w:val="2202564B"/>
    <w:rsid w:val="22334226"/>
    <w:rsid w:val="225D05FD"/>
    <w:rsid w:val="22764EDE"/>
    <w:rsid w:val="22AC4D89"/>
    <w:rsid w:val="22B447C8"/>
    <w:rsid w:val="22C7240F"/>
    <w:rsid w:val="22EE71AA"/>
    <w:rsid w:val="22F50AC7"/>
    <w:rsid w:val="23125982"/>
    <w:rsid w:val="23262564"/>
    <w:rsid w:val="238F4B3D"/>
    <w:rsid w:val="2396022C"/>
    <w:rsid w:val="239C2529"/>
    <w:rsid w:val="23BE478F"/>
    <w:rsid w:val="23C36F59"/>
    <w:rsid w:val="23FD05C2"/>
    <w:rsid w:val="2409058E"/>
    <w:rsid w:val="24160183"/>
    <w:rsid w:val="241E0E8C"/>
    <w:rsid w:val="242071B1"/>
    <w:rsid w:val="24226B83"/>
    <w:rsid w:val="242637B5"/>
    <w:rsid w:val="243E16B9"/>
    <w:rsid w:val="243E45C7"/>
    <w:rsid w:val="2452492A"/>
    <w:rsid w:val="24581A35"/>
    <w:rsid w:val="2461378E"/>
    <w:rsid w:val="246B0664"/>
    <w:rsid w:val="24900EEC"/>
    <w:rsid w:val="249146EB"/>
    <w:rsid w:val="24954D18"/>
    <w:rsid w:val="24962822"/>
    <w:rsid w:val="24B01DFC"/>
    <w:rsid w:val="24C8030B"/>
    <w:rsid w:val="24DD5BD0"/>
    <w:rsid w:val="24E852AF"/>
    <w:rsid w:val="24F34E76"/>
    <w:rsid w:val="24F82356"/>
    <w:rsid w:val="24FC28E5"/>
    <w:rsid w:val="25081AF3"/>
    <w:rsid w:val="25237282"/>
    <w:rsid w:val="25263358"/>
    <w:rsid w:val="252B7F7B"/>
    <w:rsid w:val="25364832"/>
    <w:rsid w:val="25451C79"/>
    <w:rsid w:val="255E1DDA"/>
    <w:rsid w:val="256D7D70"/>
    <w:rsid w:val="256F5714"/>
    <w:rsid w:val="257063A4"/>
    <w:rsid w:val="257C6449"/>
    <w:rsid w:val="25A00D43"/>
    <w:rsid w:val="25D73685"/>
    <w:rsid w:val="25DB79F3"/>
    <w:rsid w:val="25FB15D2"/>
    <w:rsid w:val="2603114C"/>
    <w:rsid w:val="260449C9"/>
    <w:rsid w:val="260A00F9"/>
    <w:rsid w:val="260D51D9"/>
    <w:rsid w:val="261674CA"/>
    <w:rsid w:val="26372489"/>
    <w:rsid w:val="265941F2"/>
    <w:rsid w:val="26612DD6"/>
    <w:rsid w:val="266254E7"/>
    <w:rsid w:val="2668284A"/>
    <w:rsid w:val="266A1717"/>
    <w:rsid w:val="26901157"/>
    <w:rsid w:val="269F540A"/>
    <w:rsid w:val="26C829EB"/>
    <w:rsid w:val="26DD1027"/>
    <w:rsid w:val="26E170B0"/>
    <w:rsid w:val="26ED2E14"/>
    <w:rsid w:val="270404F3"/>
    <w:rsid w:val="271B3F80"/>
    <w:rsid w:val="27390A95"/>
    <w:rsid w:val="273D32A9"/>
    <w:rsid w:val="27402F5E"/>
    <w:rsid w:val="274E7CCE"/>
    <w:rsid w:val="27821454"/>
    <w:rsid w:val="27835786"/>
    <w:rsid w:val="279F698B"/>
    <w:rsid w:val="27A10BAE"/>
    <w:rsid w:val="27AB5865"/>
    <w:rsid w:val="27B654C0"/>
    <w:rsid w:val="27C32020"/>
    <w:rsid w:val="27D066ED"/>
    <w:rsid w:val="27D62DDE"/>
    <w:rsid w:val="27D66865"/>
    <w:rsid w:val="27E24BE9"/>
    <w:rsid w:val="27F0289D"/>
    <w:rsid w:val="280F2727"/>
    <w:rsid w:val="283B0A99"/>
    <w:rsid w:val="283C6516"/>
    <w:rsid w:val="2851347F"/>
    <w:rsid w:val="285B2B00"/>
    <w:rsid w:val="2863396A"/>
    <w:rsid w:val="287803EF"/>
    <w:rsid w:val="287E76AC"/>
    <w:rsid w:val="28847D84"/>
    <w:rsid w:val="288B1B4B"/>
    <w:rsid w:val="288C36BB"/>
    <w:rsid w:val="28953A15"/>
    <w:rsid w:val="289A10FB"/>
    <w:rsid w:val="289B2C38"/>
    <w:rsid w:val="28A776E0"/>
    <w:rsid w:val="28BB46A7"/>
    <w:rsid w:val="28BD2E30"/>
    <w:rsid w:val="28C0008E"/>
    <w:rsid w:val="28E67579"/>
    <w:rsid w:val="28F82126"/>
    <w:rsid w:val="290A10E7"/>
    <w:rsid w:val="29125D7E"/>
    <w:rsid w:val="29136404"/>
    <w:rsid w:val="29394BDB"/>
    <w:rsid w:val="295377AD"/>
    <w:rsid w:val="295D0F00"/>
    <w:rsid w:val="298C1D5E"/>
    <w:rsid w:val="29D25062"/>
    <w:rsid w:val="29D6100D"/>
    <w:rsid w:val="29DD221F"/>
    <w:rsid w:val="29FA3861"/>
    <w:rsid w:val="2A037E26"/>
    <w:rsid w:val="2A085A0F"/>
    <w:rsid w:val="2A1E213B"/>
    <w:rsid w:val="2A241723"/>
    <w:rsid w:val="2A465D21"/>
    <w:rsid w:val="2A4F5BC3"/>
    <w:rsid w:val="2A67140D"/>
    <w:rsid w:val="2A6F4DDC"/>
    <w:rsid w:val="2A703048"/>
    <w:rsid w:val="2A770C3B"/>
    <w:rsid w:val="2A7741BB"/>
    <w:rsid w:val="2A783C48"/>
    <w:rsid w:val="2A7E0263"/>
    <w:rsid w:val="2A8D23BC"/>
    <w:rsid w:val="2A9523AE"/>
    <w:rsid w:val="2A977DC8"/>
    <w:rsid w:val="2A9E152A"/>
    <w:rsid w:val="2AA60F2C"/>
    <w:rsid w:val="2ABE1301"/>
    <w:rsid w:val="2AE751DC"/>
    <w:rsid w:val="2AEC3FAE"/>
    <w:rsid w:val="2AFE2F4C"/>
    <w:rsid w:val="2B136448"/>
    <w:rsid w:val="2B2230B3"/>
    <w:rsid w:val="2B25696E"/>
    <w:rsid w:val="2B2B4677"/>
    <w:rsid w:val="2B315B26"/>
    <w:rsid w:val="2B3755B8"/>
    <w:rsid w:val="2B714D21"/>
    <w:rsid w:val="2B7B1418"/>
    <w:rsid w:val="2B8116D1"/>
    <w:rsid w:val="2BC85DD6"/>
    <w:rsid w:val="2BEB61CB"/>
    <w:rsid w:val="2BF53072"/>
    <w:rsid w:val="2BF9098B"/>
    <w:rsid w:val="2BFA4653"/>
    <w:rsid w:val="2C252D25"/>
    <w:rsid w:val="2C4028DC"/>
    <w:rsid w:val="2C657FE4"/>
    <w:rsid w:val="2C87601B"/>
    <w:rsid w:val="2C8B3A00"/>
    <w:rsid w:val="2C93347C"/>
    <w:rsid w:val="2CA914E3"/>
    <w:rsid w:val="2CAC72E4"/>
    <w:rsid w:val="2CD228C0"/>
    <w:rsid w:val="2CD56D1F"/>
    <w:rsid w:val="2CE23C0B"/>
    <w:rsid w:val="2D001CF6"/>
    <w:rsid w:val="2D111CE3"/>
    <w:rsid w:val="2D16721B"/>
    <w:rsid w:val="2D6310CB"/>
    <w:rsid w:val="2D87762F"/>
    <w:rsid w:val="2D880D8B"/>
    <w:rsid w:val="2DA671EE"/>
    <w:rsid w:val="2DB32921"/>
    <w:rsid w:val="2DC9750E"/>
    <w:rsid w:val="2DCB766F"/>
    <w:rsid w:val="2DD34CEF"/>
    <w:rsid w:val="2DE201CC"/>
    <w:rsid w:val="2DE80807"/>
    <w:rsid w:val="2E02126F"/>
    <w:rsid w:val="2E26688B"/>
    <w:rsid w:val="2E3A3591"/>
    <w:rsid w:val="2E504997"/>
    <w:rsid w:val="2E507FF8"/>
    <w:rsid w:val="2E5A6052"/>
    <w:rsid w:val="2E6231B7"/>
    <w:rsid w:val="2E931EB7"/>
    <w:rsid w:val="2E9E6D30"/>
    <w:rsid w:val="2EA100D5"/>
    <w:rsid w:val="2ED1128E"/>
    <w:rsid w:val="2ED457A7"/>
    <w:rsid w:val="2EE34D02"/>
    <w:rsid w:val="2EE60629"/>
    <w:rsid w:val="2F16296B"/>
    <w:rsid w:val="2F211921"/>
    <w:rsid w:val="2F2A1A4C"/>
    <w:rsid w:val="2F3D5215"/>
    <w:rsid w:val="2F4B16D9"/>
    <w:rsid w:val="2F515691"/>
    <w:rsid w:val="2F59559B"/>
    <w:rsid w:val="2FC23BD3"/>
    <w:rsid w:val="2FEB0C0E"/>
    <w:rsid w:val="2FFB7BAE"/>
    <w:rsid w:val="300779A1"/>
    <w:rsid w:val="30365D7A"/>
    <w:rsid w:val="304A29B5"/>
    <w:rsid w:val="304C0D1F"/>
    <w:rsid w:val="304C365E"/>
    <w:rsid w:val="30566BA0"/>
    <w:rsid w:val="30660545"/>
    <w:rsid w:val="306A1C63"/>
    <w:rsid w:val="306D4568"/>
    <w:rsid w:val="3071704E"/>
    <w:rsid w:val="30747B62"/>
    <w:rsid w:val="30786C6C"/>
    <w:rsid w:val="30966FAA"/>
    <w:rsid w:val="309E3A19"/>
    <w:rsid w:val="30A67126"/>
    <w:rsid w:val="30AD76E4"/>
    <w:rsid w:val="30AD7FCC"/>
    <w:rsid w:val="30C205E3"/>
    <w:rsid w:val="30C51094"/>
    <w:rsid w:val="30C51D88"/>
    <w:rsid w:val="30CA3938"/>
    <w:rsid w:val="30F75E19"/>
    <w:rsid w:val="31032D86"/>
    <w:rsid w:val="31104F13"/>
    <w:rsid w:val="31113A45"/>
    <w:rsid w:val="311D04C1"/>
    <w:rsid w:val="31211290"/>
    <w:rsid w:val="313149DD"/>
    <w:rsid w:val="31357C80"/>
    <w:rsid w:val="31391457"/>
    <w:rsid w:val="31690107"/>
    <w:rsid w:val="31864CF7"/>
    <w:rsid w:val="31A5160E"/>
    <w:rsid w:val="31B30E90"/>
    <w:rsid w:val="31B5623B"/>
    <w:rsid w:val="31C50B82"/>
    <w:rsid w:val="31F74C94"/>
    <w:rsid w:val="3205610B"/>
    <w:rsid w:val="32111545"/>
    <w:rsid w:val="32144FDF"/>
    <w:rsid w:val="32145DB7"/>
    <w:rsid w:val="3217505B"/>
    <w:rsid w:val="3221314A"/>
    <w:rsid w:val="322A03C6"/>
    <w:rsid w:val="322F3B04"/>
    <w:rsid w:val="32395E7F"/>
    <w:rsid w:val="327257E6"/>
    <w:rsid w:val="3285099E"/>
    <w:rsid w:val="32957643"/>
    <w:rsid w:val="3297640F"/>
    <w:rsid w:val="329C1009"/>
    <w:rsid w:val="32B07000"/>
    <w:rsid w:val="32C57870"/>
    <w:rsid w:val="32DA25B3"/>
    <w:rsid w:val="32E02E01"/>
    <w:rsid w:val="32E72B3B"/>
    <w:rsid w:val="33084F55"/>
    <w:rsid w:val="330B1658"/>
    <w:rsid w:val="330E1669"/>
    <w:rsid w:val="331578DD"/>
    <w:rsid w:val="331D3EED"/>
    <w:rsid w:val="332114C5"/>
    <w:rsid w:val="3323636E"/>
    <w:rsid w:val="332F7714"/>
    <w:rsid w:val="333B1866"/>
    <w:rsid w:val="333E25AE"/>
    <w:rsid w:val="334968F4"/>
    <w:rsid w:val="335D67DF"/>
    <w:rsid w:val="336302A6"/>
    <w:rsid w:val="33854A72"/>
    <w:rsid w:val="339A012A"/>
    <w:rsid w:val="33AF138B"/>
    <w:rsid w:val="33B144AD"/>
    <w:rsid w:val="33B739DE"/>
    <w:rsid w:val="33CD66DE"/>
    <w:rsid w:val="33E13F50"/>
    <w:rsid w:val="33FE6823"/>
    <w:rsid w:val="34040BB8"/>
    <w:rsid w:val="3462728A"/>
    <w:rsid w:val="34664FD8"/>
    <w:rsid w:val="346861CD"/>
    <w:rsid w:val="34844041"/>
    <w:rsid w:val="34852BCD"/>
    <w:rsid w:val="348C3E54"/>
    <w:rsid w:val="34941064"/>
    <w:rsid w:val="34AE358E"/>
    <w:rsid w:val="34CB0208"/>
    <w:rsid w:val="34DE4235"/>
    <w:rsid w:val="34DF544A"/>
    <w:rsid w:val="34DF5BFB"/>
    <w:rsid w:val="351A6B77"/>
    <w:rsid w:val="352566E5"/>
    <w:rsid w:val="353545A9"/>
    <w:rsid w:val="353C729A"/>
    <w:rsid w:val="35562B32"/>
    <w:rsid w:val="358012B0"/>
    <w:rsid w:val="35891776"/>
    <w:rsid w:val="3595190E"/>
    <w:rsid w:val="359C225A"/>
    <w:rsid w:val="35BD6FCB"/>
    <w:rsid w:val="35C11123"/>
    <w:rsid w:val="35C85B8C"/>
    <w:rsid w:val="35F77FC7"/>
    <w:rsid w:val="35FA6C5C"/>
    <w:rsid w:val="35FB4159"/>
    <w:rsid w:val="36141E08"/>
    <w:rsid w:val="36370255"/>
    <w:rsid w:val="364A6B88"/>
    <w:rsid w:val="366509CD"/>
    <w:rsid w:val="36654785"/>
    <w:rsid w:val="36671D77"/>
    <w:rsid w:val="36716257"/>
    <w:rsid w:val="36805B7D"/>
    <w:rsid w:val="36847D80"/>
    <w:rsid w:val="369A68D6"/>
    <w:rsid w:val="36E1442A"/>
    <w:rsid w:val="36EE6783"/>
    <w:rsid w:val="36FD1CB7"/>
    <w:rsid w:val="371550FB"/>
    <w:rsid w:val="37241454"/>
    <w:rsid w:val="372A6E30"/>
    <w:rsid w:val="372B6F97"/>
    <w:rsid w:val="373C54C5"/>
    <w:rsid w:val="37486CDD"/>
    <w:rsid w:val="3758226E"/>
    <w:rsid w:val="375A26FE"/>
    <w:rsid w:val="3771173C"/>
    <w:rsid w:val="377B242B"/>
    <w:rsid w:val="3793486E"/>
    <w:rsid w:val="37957889"/>
    <w:rsid w:val="37A93E3D"/>
    <w:rsid w:val="37B43D01"/>
    <w:rsid w:val="37BD04E0"/>
    <w:rsid w:val="37CF3716"/>
    <w:rsid w:val="37E35DAA"/>
    <w:rsid w:val="37F0728B"/>
    <w:rsid w:val="380F53D2"/>
    <w:rsid w:val="38102420"/>
    <w:rsid w:val="381633A6"/>
    <w:rsid w:val="381C384D"/>
    <w:rsid w:val="381D6F32"/>
    <w:rsid w:val="38230519"/>
    <w:rsid w:val="38293FC7"/>
    <w:rsid w:val="383E38B8"/>
    <w:rsid w:val="38594332"/>
    <w:rsid w:val="385C237C"/>
    <w:rsid w:val="385F4FCC"/>
    <w:rsid w:val="388F48B7"/>
    <w:rsid w:val="38A94DDD"/>
    <w:rsid w:val="38AF0E78"/>
    <w:rsid w:val="38DA5A9B"/>
    <w:rsid w:val="38E557D4"/>
    <w:rsid w:val="390C2D51"/>
    <w:rsid w:val="391103FA"/>
    <w:rsid w:val="3925457B"/>
    <w:rsid w:val="392C488B"/>
    <w:rsid w:val="39381FDF"/>
    <w:rsid w:val="39430F61"/>
    <w:rsid w:val="396833E2"/>
    <w:rsid w:val="396B5CFC"/>
    <w:rsid w:val="396E3EDD"/>
    <w:rsid w:val="39796159"/>
    <w:rsid w:val="3981676D"/>
    <w:rsid w:val="39B167B8"/>
    <w:rsid w:val="39D77F56"/>
    <w:rsid w:val="39FD0FDD"/>
    <w:rsid w:val="39FE1F3D"/>
    <w:rsid w:val="3A0F0810"/>
    <w:rsid w:val="3A5E4D18"/>
    <w:rsid w:val="3A6E12BC"/>
    <w:rsid w:val="3A7156E8"/>
    <w:rsid w:val="3A787D44"/>
    <w:rsid w:val="3A860089"/>
    <w:rsid w:val="3A8D61BE"/>
    <w:rsid w:val="3AAD1E06"/>
    <w:rsid w:val="3AD03081"/>
    <w:rsid w:val="3AE97100"/>
    <w:rsid w:val="3B0604FF"/>
    <w:rsid w:val="3B346ACB"/>
    <w:rsid w:val="3B461C37"/>
    <w:rsid w:val="3B4F076C"/>
    <w:rsid w:val="3B5B5A60"/>
    <w:rsid w:val="3B650390"/>
    <w:rsid w:val="3B7D0F04"/>
    <w:rsid w:val="3B8D1CB0"/>
    <w:rsid w:val="3B9015C1"/>
    <w:rsid w:val="3BBB2A6D"/>
    <w:rsid w:val="3C034294"/>
    <w:rsid w:val="3C185A88"/>
    <w:rsid w:val="3C372ECC"/>
    <w:rsid w:val="3C4862CE"/>
    <w:rsid w:val="3C4D0C95"/>
    <w:rsid w:val="3C4E3B4D"/>
    <w:rsid w:val="3C4E5C4E"/>
    <w:rsid w:val="3C553D9B"/>
    <w:rsid w:val="3C595626"/>
    <w:rsid w:val="3C7014A2"/>
    <w:rsid w:val="3C726C97"/>
    <w:rsid w:val="3C824CDB"/>
    <w:rsid w:val="3C8953E0"/>
    <w:rsid w:val="3C980345"/>
    <w:rsid w:val="3CA21F10"/>
    <w:rsid w:val="3CA32A2E"/>
    <w:rsid w:val="3CB10002"/>
    <w:rsid w:val="3CB700FD"/>
    <w:rsid w:val="3CB85197"/>
    <w:rsid w:val="3CC447A7"/>
    <w:rsid w:val="3CC47462"/>
    <w:rsid w:val="3D025F00"/>
    <w:rsid w:val="3D1B2DD4"/>
    <w:rsid w:val="3D247D53"/>
    <w:rsid w:val="3D2C6D1B"/>
    <w:rsid w:val="3D343B11"/>
    <w:rsid w:val="3D363B87"/>
    <w:rsid w:val="3D402EBB"/>
    <w:rsid w:val="3D483E8A"/>
    <w:rsid w:val="3D4D66D9"/>
    <w:rsid w:val="3D500DA6"/>
    <w:rsid w:val="3D6434B7"/>
    <w:rsid w:val="3D6B0A3B"/>
    <w:rsid w:val="3D7C5BFB"/>
    <w:rsid w:val="3D920AFB"/>
    <w:rsid w:val="3D9618BA"/>
    <w:rsid w:val="3DA06834"/>
    <w:rsid w:val="3DA6741A"/>
    <w:rsid w:val="3DAF552F"/>
    <w:rsid w:val="3DB10753"/>
    <w:rsid w:val="3DB821DF"/>
    <w:rsid w:val="3E026900"/>
    <w:rsid w:val="3E301FA5"/>
    <w:rsid w:val="3E455925"/>
    <w:rsid w:val="3E5526B4"/>
    <w:rsid w:val="3E626CC2"/>
    <w:rsid w:val="3E6D0C0C"/>
    <w:rsid w:val="3E8E6467"/>
    <w:rsid w:val="3E905558"/>
    <w:rsid w:val="3E9E67E4"/>
    <w:rsid w:val="3EB24B1D"/>
    <w:rsid w:val="3EC10765"/>
    <w:rsid w:val="3EDF1A01"/>
    <w:rsid w:val="3EE214DB"/>
    <w:rsid w:val="3EEF11DD"/>
    <w:rsid w:val="3EF840D1"/>
    <w:rsid w:val="3EFB2F4D"/>
    <w:rsid w:val="3F042BFC"/>
    <w:rsid w:val="3F540EBE"/>
    <w:rsid w:val="3F5D47C3"/>
    <w:rsid w:val="3F7140AA"/>
    <w:rsid w:val="3F8F8A58"/>
    <w:rsid w:val="3F936347"/>
    <w:rsid w:val="3FA16412"/>
    <w:rsid w:val="3FA6757B"/>
    <w:rsid w:val="3FA745F1"/>
    <w:rsid w:val="3FBE7E79"/>
    <w:rsid w:val="3FCD27D6"/>
    <w:rsid w:val="3FCF402C"/>
    <w:rsid w:val="3FD4686C"/>
    <w:rsid w:val="3FDA4B5D"/>
    <w:rsid w:val="3FF9247B"/>
    <w:rsid w:val="40035B13"/>
    <w:rsid w:val="40785273"/>
    <w:rsid w:val="40955700"/>
    <w:rsid w:val="409872C0"/>
    <w:rsid w:val="40987F06"/>
    <w:rsid w:val="409D3D65"/>
    <w:rsid w:val="40AE439E"/>
    <w:rsid w:val="40C8379F"/>
    <w:rsid w:val="40E45F07"/>
    <w:rsid w:val="40F81E06"/>
    <w:rsid w:val="410D42EB"/>
    <w:rsid w:val="41147D34"/>
    <w:rsid w:val="412D1DF2"/>
    <w:rsid w:val="4132058A"/>
    <w:rsid w:val="41374D70"/>
    <w:rsid w:val="415B737A"/>
    <w:rsid w:val="416301F5"/>
    <w:rsid w:val="417D319C"/>
    <w:rsid w:val="41820131"/>
    <w:rsid w:val="418C5EC9"/>
    <w:rsid w:val="41A60891"/>
    <w:rsid w:val="41A90F28"/>
    <w:rsid w:val="41B9372E"/>
    <w:rsid w:val="41C62485"/>
    <w:rsid w:val="41D7528D"/>
    <w:rsid w:val="41F30D8F"/>
    <w:rsid w:val="41F903ED"/>
    <w:rsid w:val="42043053"/>
    <w:rsid w:val="4212067A"/>
    <w:rsid w:val="426C574A"/>
    <w:rsid w:val="428B3AAF"/>
    <w:rsid w:val="42AC6C46"/>
    <w:rsid w:val="42BB0EBB"/>
    <w:rsid w:val="42CE7F7B"/>
    <w:rsid w:val="42D44D1F"/>
    <w:rsid w:val="42D86E27"/>
    <w:rsid w:val="42DE45E8"/>
    <w:rsid w:val="431E5565"/>
    <w:rsid w:val="43275F62"/>
    <w:rsid w:val="433F7188"/>
    <w:rsid w:val="43611BDD"/>
    <w:rsid w:val="43643677"/>
    <w:rsid w:val="43693FC3"/>
    <w:rsid w:val="4390342C"/>
    <w:rsid w:val="43991BD9"/>
    <w:rsid w:val="43B50C6E"/>
    <w:rsid w:val="43D318E4"/>
    <w:rsid w:val="43F81160"/>
    <w:rsid w:val="43FB2C71"/>
    <w:rsid w:val="4420692E"/>
    <w:rsid w:val="44213913"/>
    <w:rsid w:val="44423B6C"/>
    <w:rsid w:val="44525FC7"/>
    <w:rsid w:val="44684C07"/>
    <w:rsid w:val="4475209B"/>
    <w:rsid w:val="448048BA"/>
    <w:rsid w:val="449E1C19"/>
    <w:rsid w:val="449E55C1"/>
    <w:rsid w:val="449F3224"/>
    <w:rsid w:val="44A30F57"/>
    <w:rsid w:val="44BA1B7A"/>
    <w:rsid w:val="452F2A3B"/>
    <w:rsid w:val="45451458"/>
    <w:rsid w:val="45616C93"/>
    <w:rsid w:val="45667F09"/>
    <w:rsid w:val="459360EA"/>
    <w:rsid w:val="459A7233"/>
    <w:rsid w:val="45AC0004"/>
    <w:rsid w:val="45BB5BF6"/>
    <w:rsid w:val="45D52A17"/>
    <w:rsid w:val="45E65BD4"/>
    <w:rsid w:val="45E70D13"/>
    <w:rsid w:val="45F162A9"/>
    <w:rsid w:val="461A3293"/>
    <w:rsid w:val="465523DD"/>
    <w:rsid w:val="465D102B"/>
    <w:rsid w:val="466863AE"/>
    <w:rsid w:val="466E76C6"/>
    <w:rsid w:val="468A7608"/>
    <w:rsid w:val="46A13C3A"/>
    <w:rsid w:val="46A90CFB"/>
    <w:rsid w:val="46AD2B1F"/>
    <w:rsid w:val="46C11D01"/>
    <w:rsid w:val="46D43BE8"/>
    <w:rsid w:val="46D55F44"/>
    <w:rsid w:val="46E07CC4"/>
    <w:rsid w:val="46F941CA"/>
    <w:rsid w:val="470277F2"/>
    <w:rsid w:val="47123297"/>
    <w:rsid w:val="473B4E46"/>
    <w:rsid w:val="47401D5F"/>
    <w:rsid w:val="47484255"/>
    <w:rsid w:val="474A5701"/>
    <w:rsid w:val="475101EC"/>
    <w:rsid w:val="475A0F00"/>
    <w:rsid w:val="47691D97"/>
    <w:rsid w:val="47855F6D"/>
    <w:rsid w:val="478F3244"/>
    <w:rsid w:val="47C863A8"/>
    <w:rsid w:val="47D26689"/>
    <w:rsid w:val="47DA2357"/>
    <w:rsid w:val="47E5661F"/>
    <w:rsid w:val="47EE3B96"/>
    <w:rsid w:val="47FD4FFC"/>
    <w:rsid w:val="48140DE8"/>
    <w:rsid w:val="481C49EB"/>
    <w:rsid w:val="482574F3"/>
    <w:rsid w:val="48423DA3"/>
    <w:rsid w:val="484653E7"/>
    <w:rsid w:val="48466232"/>
    <w:rsid w:val="485037D6"/>
    <w:rsid w:val="4854375A"/>
    <w:rsid w:val="485E07C1"/>
    <w:rsid w:val="488223C9"/>
    <w:rsid w:val="48A54A06"/>
    <w:rsid w:val="48AD5554"/>
    <w:rsid w:val="48C63E53"/>
    <w:rsid w:val="48DF2779"/>
    <w:rsid w:val="48E748A3"/>
    <w:rsid w:val="48EB0F6C"/>
    <w:rsid w:val="48F4072D"/>
    <w:rsid w:val="48F64F91"/>
    <w:rsid w:val="49066F99"/>
    <w:rsid w:val="490714B1"/>
    <w:rsid w:val="491C717F"/>
    <w:rsid w:val="493A3978"/>
    <w:rsid w:val="49630FB4"/>
    <w:rsid w:val="498C5D6C"/>
    <w:rsid w:val="49950C6C"/>
    <w:rsid w:val="49A21B53"/>
    <w:rsid w:val="49AC4497"/>
    <w:rsid w:val="49B639DA"/>
    <w:rsid w:val="49C97FAD"/>
    <w:rsid w:val="49CF0C20"/>
    <w:rsid w:val="49D407A2"/>
    <w:rsid w:val="49E736EF"/>
    <w:rsid w:val="49F833C3"/>
    <w:rsid w:val="4A036240"/>
    <w:rsid w:val="4A10099B"/>
    <w:rsid w:val="4A1009AE"/>
    <w:rsid w:val="4A216AA6"/>
    <w:rsid w:val="4A222721"/>
    <w:rsid w:val="4A3241BA"/>
    <w:rsid w:val="4A4133BA"/>
    <w:rsid w:val="4A63174B"/>
    <w:rsid w:val="4A707DA8"/>
    <w:rsid w:val="4AC12CCC"/>
    <w:rsid w:val="4AC74583"/>
    <w:rsid w:val="4AD87B10"/>
    <w:rsid w:val="4AE43BC3"/>
    <w:rsid w:val="4AEE7A1D"/>
    <w:rsid w:val="4AFC309D"/>
    <w:rsid w:val="4B021C48"/>
    <w:rsid w:val="4B133FC3"/>
    <w:rsid w:val="4B1A64D8"/>
    <w:rsid w:val="4B42219B"/>
    <w:rsid w:val="4B484D08"/>
    <w:rsid w:val="4BAB4D8D"/>
    <w:rsid w:val="4BBA0683"/>
    <w:rsid w:val="4BDC7D2E"/>
    <w:rsid w:val="4BE349D3"/>
    <w:rsid w:val="4BEF58D7"/>
    <w:rsid w:val="4BFA5958"/>
    <w:rsid w:val="4C077402"/>
    <w:rsid w:val="4C0B2A25"/>
    <w:rsid w:val="4C295C5E"/>
    <w:rsid w:val="4C2A7F11"/>
    <w:rsid w:val="4C34668C"/>
    <w:rsid w:val="4C51308C"/>
    <w:rsid w:val="4C5A23A9"/>
    <w:rsid w:val="4C685AF6"/>
    <w:rsid w:val="4C706E83"/>
    <w:rsid w:val="4C7609E9"/>
    <w:rsid w:val="4C7A0FFD"/>
    <w:rsid w:val="4C913D85"/>
    <w:rsid w:val="4CB70441"/>
    <w:rsid w:val="4CB95587"/>
    <w:rsid w:val="4CBE2FC6"/>
    <w:rsid w:val="4CC752F3"/>
    <w:rsid w:val="4CEE30A2"/>
    <w:rsid w:val="4CF13B18"/>
    <w:rsid w:val="4CF20E99"/>
    <w:rsid w:val="4D250AB4"/>
    <w:rsid w:val="4D2C2DA6"/>
    <w:rsid w:val="4D340677"/>
    <w:rsid w:val="4D6D6526"/>
    <w:rsid w:val="4D757C0F"/>
    <w:rsid w:val="4D8A3442"/>
    <w:rsid w:val="4D8B1DB9"/>
    <w:rsid w:val="4DA543EC"/>
    <w:rsid w:val="4DAA2BE6"/>
    <w:rsid w:val="4DB0293E"/>
    <w:rsid w:val="4DD10255"/>
    <w:rsid w:val="4DD76962"/>
    <w:rsid w:val="4DD86168"/>
    <w:rsid w:val="4DFA4701"/>
    <w:rsid w:val="4DFD76EC"/>
    <w:rsid w:val="4E010DC9"/>
    <w:rsid w:val="4E051E93"/>
    <w:rsid w:val="4E3D182D"/>
    <w:rsid w:val="4E595986"/>
    <w:rsid w:val="4E737D4A"/>
    <w:rsid w:val="4E9D1A04"/>
    <w:rsid w:val="4EAA249A"/>
    <w:rsid w:val="4EB81A2E"/>
    <w:rsid w:val="4ECD193E"/>
    <w:rsid w:val="4EDC2044"/>
    <w:rsid w:val="4F1C3581"/>
    <w:rsid w:val="4F1F166F"/>
    <w:rsid w:val="4F513D8D"/>
    <w:rsid w:val="4F5751FE"/>
    <w:rsid w:val="4F6E044B"/>
    <w:rsid w:val="4F8118CD"/>
    <w:rsid w:val="4F8300AD"/>
    <w:rsid w:val="4F8A0A92"/>
    <w:rsid w:val="4F917D8E"/>
    <w:rsid w:val="4F9514FF"/>
    <w:rsid w:val="4FCE5BE8"/>
    <w:rsid w:val="4FCF267B"/>
    <w:rsid w:val="4FD03B47"/>
    <w:rsid w:val="4FE52CFE"/>
    <w:rsid w:val="4FE90DDA"/>
    <w:rsid w:val="4FF821D3"/>
    <w:rsid w:val="50227B1D"/>
    <w:rsid w:val="50280041"/>
    <w:rsid w:val="50287E34"/>
    <w:rsid w:val="50381A27"/>
    <w:rsid w:val="504950B1"/>
    <w:rsid w:val="50562494"/>
    <w:rsid w:val="505A5739"/>
    <w:rsid w:val="505F13C8"/>
    <w:rsid w:val="507C0822"/>
    <w:rsid w:val="507C4929"/>
    <w:rsid w:val="508958B9"/>
    <w:rsid w:val="50A77577"/>
    <w:rsid w:val="50AB3F90"/>
    <w:rsid w:val="50AE06B9"/>
    <w:rsid w:val="50B46960"/>
    <w:rsid w:val="50CA3C63"/>
    <w:rsid w:val="50D610E5"/>
    <w:rsid w:val="50D64B87"/>
    <w:rsid w:val="50E42640"/>
    <w:rsid w:val="50F61B42"/>
    <w:rsid w:val="50FC0FFB"/>
    <w:rsid w:val="5107576E"/>
    <w:rsid w:val="510A2B5B"/>
    <w:rsid w:val="51280CD9"/>
    <w:rsid w:val="51384993"/>
    <w:rsid w:val="514D28AF"/>
    <w:rsid w:val="51586A4F"/>
    <w:rsid w:val="516176E6"/>
    <w:rsid w:val="517C0661"/>
    <w:rsid w:val="51901E72"/>
    <w:rsid w:val="519677D9"/>
    <w:rsid w:val="51AC50B5"/>
    <w:rsid w:val="51BD72F9"/>
    <w:rsid w:val="51C11DE8"/>
    <w:rsid w:val="51C718EF"/>
    <w:rsid w:val="51CA5E2F"/>
    <w:rsid w:val="51D074BE"/>
    <w:rsid w:val="51D55262"/>
    <w:rsid w:val="51EF6178"/>
    <w:rsid w:val="51F203F7"/>
    <w:rsid w:val="52083F8F"/>
    <w:rsid w:val="522770FD"/>
    <w:rsid w:val="522C1E25"/>
    <w:rsid w:val="524E31AE"/>
    <w:rsid w:val="526B7CEA"/>
    <w:rsid w:val="52786461"/>
    <w:rsid w:val="52C5147E"/>
    <w:rsid w:val="52E87998"/>
    <w:rsid w:val="52EA63A0"/>
    <w:rsid w:val="52EE1A57"/>
    <w:rsid w:val="533A75F0"/>
    <w:rsid w:val="53421761"/>
    <w:rsid w:val="53462711"/>
    <w:rsid w:val="535A318A"/>
    <w:rsid w:val="535B0B8C"/>
    <w:rsid w:val="536552DE"/>
    <w:rsid w:val="53686E1D"/>
    <w:rsid w:val="53811DA6"/>
    <w:rsid w:val="538E4514"/>
    <w:rsid w:val="53907E54"/>
    <w:rsid w:val="53A56B83"/>
    <w:rsid w:val="53C23895"/>
    <w:rsid w:val="53C26802"/>
    <w:rsid w:val="53DE049F"/>
    <w:rsid w:val="53DE0D10"/>
    <w:rsid w:val="53E32434"/>
    <w:rsid w:val="53F83661"/>
    <w:rsid w:val="53F901E8"/>
    <w:rsid w:val="53FE178D"/>
    <w:rsid w:val="540C734A"/>
    <w:rsid w:val="541C54F4"/>
    <w:rsid w:val="54463AD4"/>
    <w:rsid w:val="54526C30"/>
    <w:rsid w:val="546C64A2"/>
    <w:rsid w:val="5470339A"/>
    <w:rsid w:val="54716E91"/>
    <w:rsid w:val="54764173"/>
    <w:rsid w:val="547664B7"/>
    <w:rsid w:val="5491077C"/>
    <w:rsid w:val="549925D9"/>
    <w:rsid w:val="54C47183"/>
    <w:rsid w:val="54D24E91"/>
    <w:rsid w:val="54E20B5C"/>
    <w:rsid w:val="550F4051"/>
    <w:rsid w:val="55107EEE"/>
    <w:rsid w:val="552E1046"/>
    <w:rsid w:val="554C30B8"/>
    <w:rsid w:val="5553221E"/>
    <w:rsid w:val="556848B1"/>
    <w:rsid w:val="557E6668"/>
    <w:rsid w:val="5597026B"/>
    <w:rsid w:val="55A00BB4"/>
    <w:rsid w:val="55A05636"/>
    <w:rsid w:val="55A05E05"/>
    <w:rsid w:val="55C57A4F"/>
    <w:rsid w:val="55D82D61"/>
    <w:rsid w:val="55EB09AD"/>
    <w:rsid w:val="55FF6DED"/>
    <w:rsid w:val="560A51C7"/>
    <w:rsid w:val="561272AC"/>
    <w:rsid w:val="564941BD"/>
    <w:rsid w:val="564B1648"/>
    <w:rsid w:val="56543A05"/>
    <w:rsid w:val="566E39A8"/>
    <w:rsid w:val="567708F0"/>
    <w:rsid w:val="567F2B34"/>
    <w:rsid w:val="568D4717"/>
    <w:rsid w:val="568F2E19"/>
    <w:rsid w:val="569933D8"/>
    <w:rsid w:val="56AF271B"/>
    <w:rsid w:val="56BB01A4"/>
    <w:rsid w:val="56C86886"/>
    <w:rsid w:val="56C869F8"/>
    <w:rsid w:val="56F50E52"/>
    <w:rsid w:val="56F60E9D"/>
    <w:rsid w:val="56FB5055"/>
    <w:rsid w:val="57022B0A"/>
    <w:rsid w:val="5722660F"/>
    <w:rsid w:val="572739C7"/>
    <w:rsid w:val="57276996"/>
    <w:rsid w:val="572B62A6"/>
    <w:rsid w:val="57353C2B"/>
    <w:rsid w:val="5751347E"/>
    <w:rsid w:val="576D27F7"/>
    <w:rsid w:val="579A22BB"/>
    <w:rsid w:val="57EE356A"/>
    <w:rsid w:val="57EE5BA1"/>
    <w:rsid w:val="57FD6E7F"/>
    <w:rsid w:val="5839799B"/>
    <w:rsid w:val="58466E4F"/>
    <w:rsid w:val="589A1CEC"/>
    <w:rsid w:val="58A35314"/>
    <w:rsid w:val="58B17C4E"/>
    <w:rsid w:val="58BD3FBB"/>
    <w:rsid w:val="58EF1350"/>
    <w:rsid w:val="58F36A61"/>
    <w:rsid w:val="58FC2123"/>
    <w:rsid w:val="590A08D9"/>
    <w:rsid w:val="5910599D"/>
    <w:rsid w:val="593659E5"/>
    <w:rsid w:val="59487BD7"/>
    <w:rsid w:val="59506489"/>
    <w:rsid w:val="59712B59"/>
    <w:rsid w:val="5991486A"/>
    <w:rsid w:val="59AA46B2"/>
    <w:rsid w:val="59B8076E"/>
    <w:rsid w:val="59B95617"/>
    <w:rsid w:val="59D6020A"/>
    <w:rsid w:val="59D676F7"/>
    <w:rsid w:val="59D836B8"/>
    <w:rsid w:val="59E2728B"/>
    <w:rsid w:val="5A27499D"/>
    <w:rsid w:val="5A33547A"/>
    <w:rsid w:val="5A852C30"/>
    <w:rsid w:val="5A9B53A8"/>
    <w:rsid w:val="5AB401C3"/>
    <w:rsid w:val="5AB4578A"/>
    <w:rsid w:val="5ACF1F1C"/>
    <w:rsid w:val="5ADF6540"/>
    <w:rsid w:val="5AEA259E"/>
    <w:rsid w:val="5AF615F5"/>
    <w:rsid w:val="5B1034DE"/>
    <w:rsid w:val="5B3264A9"/>
    <w:rsid w:val="5B3D2BDA"/>
    <w:rsid w:val="5B4E2465"/>
    <w:rsid w:val="5B4E68F4"/>
    <w:rsid w:val="5B5D77B1"/>
    <w:rsid w:val="5B6643DB"/>
    <w:rsid w:val="5B6C5CF3"/>
    <w:rsid w:val="5B7B3B66"/>
    <w:rsid w:val="5B906342"/>
    <w:rsid w:val="5BA07799"/>
    <w:rsid w:val="5BAC5F30"/>
    <w:rsid w:val="5BAE27DC"/>
    <w:rsid w:val="5BCF487A"/>
    <w:rsid w:val="5BDB50A1"/>
    <w:rsid w:val="5BED6819"/>
    <w:rsid w:val="5BFB0135"/>
    <w:rsid w:val="5BFB6A17"/>
    <w:rsid w:val="5C012C14"/>
    <w:rsid w:val="5C051D5C"/>
    <w:rsid w:val="5C126A67"/>
    <w:rsid w:val="5C2853B0"/>
    <w:rsid w:val="5C2E05F4"/>
    <w:rsid w:val="5C3C6593"/>
    <w:rsid w:val="5C4536C9"/>
    <w:rsid w:val="5C49771A"/>
    <w:rsid w:val="5C5C346C"/>
    <w:rsid w:val="5C9D7865"/>
    <w:rsid w:val="5CAA7D2E"/>
    <w:rsid w:val="5CB048B5"/>
    <w:rsid w:val="5CB731DB"/>
    <w:rsid w:val="5CF00ABB"/>
    <w:rsid w:val="5CF467A4"/>
    <w:rsid w:val="5CFB26BB"/>
    <w:rsid w:val="5D240011"/>
    <w:rsid w:val="5D337EF4"/>
    <w:rsid w:val="5D5445F0"/>
    <w:rsid w:val="5D5E54ED"/>
    <w:rsid w:val="5D720471"/>
    <w:rsid w:val="5D7C6D7F"/>
    <w:rsid w:val="5DB27B67"/>
    <w:rsid w:val="5DB87BD7"/>
    <w:rsid w:val="5DBD4D0E"/>
    <w:rsid w:val="5DC628CB"/>
    <w:rsid w:val="5DC94B3D"/>
    <w:rsid w:val="5DFE7D9D"/>
    <w:rsid w:val="5E0427DC"/>
    <w:rsid w:val="5E046947"/>
    <w:rsid w:val="5E095FEB"/>
    <w:rsid w:val="5E116B8E"/>
    <w:rsid w:val="5E157BB1"/>
    <w:rsid w:val="5E176086"/>
    <w:rsid w:val="5E3F5E3E"/>
    <w:rsid w:val="5E461FA7"/>
    <w:rsid w:val="5E6920BD"/>
    <w:rsid w:val="5E7D0206"/>
    <w:rsid w:val="5E800BC3"/>
    <w:rsid w:val="5E937216"/>
    <w:rsid w:val="5E954FF6"/>
    <w:rsid w:val="5EA8000D"/>
    <w:rsid w:val="5EAD683A"/>
    <w:rsid w:val="5EAE1F20"/>
    <w:rsid w:val="5EC0556B"/>
    <w:rsid w:val="5ED54842"/>
    <w:rsid w:val="5EDC2853"/>
    <w:rsid w:val="5F027298"/>
    <w:rsid w:val="5F120DA4"/>
    <w:rsid w:val="5F1D03C8"/>
    <w:rsid w:val="5F302ADB"/>
    <w:rsid w:val="5F341B46"/>
    <w:rsid w:val="5F5708BE"/>
    <w:rsid w:val="5F5814EB"/>
    <w:rsid w:val="5F6F90B5"/>
    <w:rsid w:val="5F7C493D"/>
    <w:rsid w:val="5F7F0326"/>
    <w:rsid w:val="5F8421A4"/>
    <w:rsid w:val="5FA61F6B"/>
    <w:rsid w:val="5FB94DCC"/>
    <w:rsid w:val="5FBFA2F0"/>
    <w:rsid w:val="5FC86A0A"/>
    <w:rsid w:val="5FD632F4"/>
    <w:rsid w:val="5FD702F0"/>
    <w:rsid w:val="5FEB2E6C"/>
    <w:rsid w:val="5FFE1B16"/>
    <w:rsid w:val="5FFF0E6B"/>
    <w:rsid w:val="600623EC"/>
    <w:rsid w:val="601F3FE8"/>
    <w:rsid w:val="60351514"/>
    <w:rsid w:val="60606895"/>
    <w:rsid w:val="607B4EC7"/>
    <w:rsid w:val="60854F5D"/>
    <w:rsid w:val="609412AB"/>
    <w:rsid w:val="6096548E"/>
    <w:rsid w:val="60A91B15"/>
    <w:rsid w:val="60CD0787"/>
    <w:rsid w:val="60DB38CD"/>
    <w:rsid w:val="60EC2155"/>
    <w:rsid w:val="60FB695F"/>
    <w:rsid w:val="612C74C2"/>
    <w:rsid w:val="615640CC"/>
    <w:rsid w:val="616464CC"/>
    <w:rsid w:val="618468F1"/>
    <w:rsid w:val="619E37C0"/>
    <w:rsid w:val="61B04974"/>
    <w:rsid w:val="61BE318E"/>
    <w:rsid w:val="61D10D8A"/>
    <w:rsid w:val="61D42315"/>
    <w:rsid w:val="61ED5A66"/>
    <w:rsid w:val="61F835D2"/>
    <w:rsid w:val="620D344E"/>
    <w:rsid w:val="62291530"/>
    <w:rsid w:val="622A09C7"/>
    <w:rsid w:val="623718C4"/>
    <w:rsid w:val="623E39C5"/>
    <w:rsid w:val="62860544"/>
    <w:rsid w:val="628E3B8D"/>
    <w:rsid w:val="62926C73"/>
    <w:rsid w:val="62BC6520"/>
    <w:rsid w:val="62C45CC7"/>
    <w:rsid w:val="62DC369B"/>
    <w:rsid w:val="62EA5DEB"/>
    <w:rsid w:val="62F956A6"/>
    <w:rsid w:val="6314488F"/>
    <w:rsid w:val="631C6AFD"/>
    <w:rsid w:val="634E525E"/>
    <w:rsid w:val="636B2580"/>
    <w:rsid w:val="63700B22"/>
    <w:rsid w:val="63836B9F"/>
    <w:rsid w:val="639D6A99"/>
    <w:rsid w:val="63AE7967"/>
    <w:rsid w:val="63C72C93"/>
    <w:rsid w:val="63D80A8D"/>
    <w:rsid w:val="63F2071A"/>
    <w:rsid w:val="640B3FAE"/>
    <w:rsid w:val="64110EE3"/>
    <w:rsid w:val="6411305A"/>
    <w:rsid w:val="641F250B"/>
    <w:rsid w:val="6439203D"/>
    <w:rsid w:val="643D0D2A"/>
    <w:rsid w:val="644C46EA"/>
    <w:rsid w:val="646775E4"/>
    <w:rsid w:val="64696C5A"/>
    <w:rsid w:val="647B221B"/>
    <w:rsid w:val="64895FBF"/>
    <w:rsid w:val="648B2126"/>
    <w:rsid w:val="64911B4F"/>
    <w:rsid w:val="649E36E0"/>
    <w:rsid w:val="64B07D17"/>
    <w:rsid w:val="64BF6B05"/>
    <w:rsid w:val="64D321DF"/>
    <w:rsid w:val="64DE6958"/>
    <w:rsid w:val="64EF0482"/>
    <w:rsid w:val="650A3342"/>
    <w:rsid w:val="652F6FBC"/>
    <w:rsid w:val="65310B61"/>
    <w:rsid w:val="65427448"/>
    <w:rsid w:val="655075DC"/>
    <w:rsid w:val="655277EA"/>
    <w:rsid w:val="656A001E"/>
    <w:rsid w:val="65777A4D"/>
    <w:rsid w:val="6580268A"/>
    <w:rsid w:val="658E346A"/>
    <w:rsid w:val="65AC66BF"/>
    <w:rsid w:val="65E11C77"/>
    <w:rsid w:val="65E64748"/>
    <w:rsid w:val="65E812F2"/>
    <w:rsid w:val="65FD5CC6"/>
    <w:rsid w:val="65FF627F"/>
    <w:rsid w:val="66015F10"/>
    <w:rsid w:val="660E2375"/>
    <w:rsid w:val="66105054"/>
    <w:rsid w:val="661F64AE"/>
    <w:rsid w:val="662E4E43"/>
    <w:rsid w:val="6631204D"/>
    <w:rsid w:val="664D7C4E"/>
    <w:rsid w:val="66676656"/>
    <w:rsid w:val="666915FE"/>
    <w:rsid w:val="667E41B6"/>
    <w:rsid w:val="6684243B"/>
    <w:rsid w:val="6686032B"/>
    <w:rsid w:val="669109F9"/>
    <w:rsid w:val="66A03E72"/>
    <w:rsid w:val="66A67D96"/>
    <w:rsid w:val="66BF3979"/>
    <w:rsid w:val="66C91333"/>
    <w:rsid w:val="66CF49F9"/>
    <w:rsid w:val="66FF6671"/>
    <w:rsid w:val="672D25C9"/>
    <w:rsid w:val="673612AD"/>
    <w:rsid w:val="6763617D"/>
    <w:rsid w:val="677B7117"/>
    <w:rsid w:val="67847B61"/>
    <w:rsid w:val="678F1795"/>
    <w:rsid w:val="679521A7"/>
    <w:rsid w:val="679C1FB6"/>
    <w:rsid w:val="679C78D5"/>
    <w:rsid w:val="679D544E"/>
    <w:rsid w:val="679E4CEC"/>
    <w:rsid w:val="67B25513"/>
    <w:rsid w:val="67B476CC"/>
    <w:rsid w:val="67C620B9"/>
    <w:rsid w:val="67CB0A27"/>
    <w:rsid w:val="67CE12DE"/>
    <w:rsid w:val="67DA404E"/>
    <w:rsid w:val="67F16261"/>
    <w:rsid w:val="67FA2DFE"/>
    <w:rsid w:val="68060C4E"/>
    <w:rsid w:val="68083A02"/>
    <w:rsid w:val="68180742"/>
    <w:rsid w:val="68546FE4"/>
    <w:rsid w:val="6885500D"/>
    <w:rsid w:val="68913A50"/>
    <w:rsid w:val="68946BBA"/>
    <w:rsid w:val="689C5F1E"/>
    <w:rsid w:val="68B553D0"/>
    <w:rsid w:val="68D309C9"/>
    <w:rsid w:val="68D544BD"/>
    <w:rsid w:val="68D91796"/>
    <w:rsid w:val="68F3671A"/>
    <w:rsid w:val="691B31CD"/>
    <w:rsid w:val="693656D0"/>
    <w:rsid w:val="69523C09"/>
    <w:rsid w:val="69537F70"/>
    <w:rsid w:val="695D1308"/>
    <w:rsid w:val="695D1DD0"/>
    <w:rsid w:val="695E6545"/>
    <w:rsid w:val="69657136"/>
    <w:rsid w:val="696813EF"/>
    <w:rsid w:val="69AD0E2F"/>
    <w:rsid w:val="69AE2D0A"/>
    <w:rsid w:val="69C9175B"/>
    <w:rsid w:val="69D05997"/>
    <w:rsid w:val="69D53A36"/>
    <w:rsid w:val="69EB2867"/>
    <w:rsid w:val="69EF571E"/>
    <w:rsid w:val="69F714C4"/>
    <w:rsid w:val="6A023C76"/>
    <w:rsid w:val="6A065AF2"/>
    <w:rsid w:val="6A302E4C"/>
    <w:rsid w:val="6A486B84"/>
    <w:rsid w:val="6A526A76"/>
    <w:rsid w:val="6A726916"/>
    <w:rsid w:val="6A765D6A"/>
    <w:rsid w:val="6A7F4323"/>
    <w:rsid w:val="6A8E33B9"/>
    <w:rsid w:val="6A8E3EAD"/>
    <w:rsid w:val="6AB00715"/>
    <w:rsid w:val="6AC3621E"/>
    <w:rsid w:val="6ACB76EB"/>
    <w:rsid w:val="6ADF72D9"/>
    <w:rsid w:val="6AE57E85"/>
    <w:rsid w:val="6AEF5916"/>
    <w:rsid w:val="6B1D61B8"/>
    <w:rsid w:val="6B23794D"/>
    <w:rsid w:val="6B4304CD"/>
    <w:rsid w:val="6B49719C"/>
    <w:rsid w:val="6B8B3A11"/>
    <w:rsid w:val="6BCC505F"/>
    <w:rsid w:val="6C0C014B"/>
    <w:rsid w:val="6C370CE8"/>
    <w:rsid w:val="6C7A79B3"/>
    <w:rsid w:val="6C98725B"/>
    <w:rsid w:val="6CAA1811"/>
    <w:rsid w:val="6CE75710"/>
    <w:rsid w:val="6CE9115F"/>
    <w:rsid w:val="6CFD6EF7"/>
    <w:rsid w:val="6D013456"/>
    <w:rsid w:val="6D1972CA"/>
    <w:rsid w:val="6D335064"/>
    <w:rsid w:val="6D3C4435"/>
    <w:rsid w:val="6D442066"/>
    <w:rsid w:val="6D833BE1"/>
    <w:rsid w:val="6D9B0B91"/>
    <w:rsid w:val="6DB87396"/>
    <w:rsid w:val="6DCC1F71"/>
    <w:rsid w:val="6DCD3A07"/>
    <w:rsid w:val="6DF1087C"/>
    <w:rsid w:val="6E010607"/>
    <w:rsid w:val="6E0C1E87"/>
    <w:rsid w:val="6E0F6EFA"/>
    <w:rsid w:val="6E39742F"/>
    <w:rsid w:val="6E3B233D"/>
    <w:rsid w:val="6E420E9B"/>
    <w:rsid w:val="6E5B0533"/>
    <w:rsid w:val="6E6277E8"/>
    <w:rsid w:val="6E6E79FF"/>
    <w:rsid w:val="6E6E7A8D"/>
    <w:rsid w:val="6E9124BD"/>
    <w:rsid w:val="6EA0482F"/>
    <w:rsid w:val="6EB35C56"/>
    <w:rsid w:val="6EBF004B"/>
    <w:rsid w:val="6F0D5506"/>
    <w:rsid w:val="6F1D38B1"/>
    <w:rsid w:val="6F3F1E53"/>
    <w:rsid w:val="6F695F38"/>
    <w:rsid w:val="6F6F64B6"/>
    <w:rsid w:val="6F746F02"/>
    <w:rsid w:val="6F76130F"/>
    <w:rsid w:val="6F93507E"/>
    <w:rsid w:val="6FB10435"/>
    <w:rsid w:val="6FB238F6"/>
    <w:rsid w:val="6FB37B28"/>
    <w:rsid w:val="6FBA690E"/>
    <w:rsid w:val="6FC55AC3"/>
    <w:rsid w:val="6FD942FB"/>
    <w:rsid w:val="70033550"/>
    <w:rsid w:val="701301B7"/>
    <w:rsid w:val="7018441B"/>
    <w:rsid w:val="701E3708"/>
    <w:rsid w:val="70281E7C"/>
    <w:rsid w:val="702F61E9"/>
    <w:rsid w:val="703310D5"/>
    <w:rsid w:val="70350DD6"/>
    <w:rsid w:val="70403630"/>
    <w:rsid w:val="70522FF6"/>
    <w:rsid w:val="705F0D23"/>
    <w:rsid w:val="707A0BE1"/>
    <w:rsid w:val="7080597F"/>
    <w:rsid w:val="708629E3"/>
    <w:rsid w:val="70877180"/>
    <w:rsid w:val="708B3679"/>
    <w:rsid w:val="70975CEA"/>
    <w:rsid w:val="70BB0B34"/>
    <w:rsid w:val="70D933E6"/>
    <w:rsid w:val="70F53AAC"/>
    <w:rsid w:val="70F61DAA"/>
    <w:rsid w:val="70FD4A71"/>
    <w:rsid w:val="71021B9E"/>
    <w:rsid w:val="712015FC"/>
    <w:rsid w:val="712E3AF8"/>
    <w:rsid w:val="712E67D9"/>
    <w:rsid w:val="71363B33"/>
    <w:rsid w:val="713843E8"/>
    <w:rsid w:val="713F4EFF"/>
    <w:rsid w:val="715A32C8"/>
    <w:rsid w:val="718378E6"/>
    <w:rsid w:val="71B42B43"/>
    <w:rsid w:val="71B85E45"/>
    <w:rsid w:val="71BC155E"/>
    <w:rsid w:val="71BC3FF7"/>
    <w:rsid w:val="71D41779"/>
    <w:rsid w:val="71D51D23"/>
    <w:rsid w:val="7203596B"/>
    <w:rsid w:val="720A2D27"/>
    <w:rsid w:val="720A5350"/>
    <w:rsid w:val="72153646"/>
    <w:rsid w:val="72230DCD"/>
    <w:rsid w:val="7226039D"/>
    <w:rsid w:val="72381EBC"/>
    <w:rsid w:val="72570F73"/>
    <w:rsid w:val="726A2E8A"/>
    <w:rsid w:val="727D6415"/>
    <w:rsid w:val="72A9655C"/>
    <w:rsid w:val="72B9521F"/>
    <w:rsid w:val="72BA6A4F"/>
    <w:rsid w:val="72CC47D5"/>
    <w:rsid w:val="72D61A9A"/>
    <w:rsid w:val="72EA3A00"/>
    <w:rsid w:val="72FD7556"/>
    <w:rsid w:val="73040572"/>
    <w:rsid w:val="730F6FE9"/>
    <w:rsid w:val="7323085C"/>
    <w:rsid w:val="732B0642"/>
    <w:rsid w:val="733C71C0"/>
    <w:rsid w:val="73771981"/>
    <w:rsid w:val="737D01C6"/>
    <w:rsid w:val="7392288F"/>
    <w:rsid w:val="73A845AA"/>
    <w:rsid w:val="73C44B73"/>
    <w:rsid w:val="7413140B"/>
    <w:rsid w:val="745A5969"/>
    <w:rsid w:val="745D27CA"/>
    <w:rsid w:val="745F46CE"/>
    <w:rsid w:val="74782450"/>
    <w:rsid w:val="747E6139"/>
    <w:rsid w:val="74901859"/>
    <w:rsid w:val="74B338B0"/>
    <w:rsid w:val="74D5668A"/>
    <w:rsid w:val="74DF1C5D"/>
    <w:rsid w:val="75162E1B"/>
    <w:rsid w:val="752846BD"/>
    <w:rsid w:val="75372799"/>
    <w:rsid w:val="753B4916"/>
    <w:rsid w:val="754510EA"/>
    <w:rsid w:val="754F30AC"/>
    <w:rsid w:val="7553444B"/>
    <w:rsid w:val="75A8439F"/>
    <w:rsid w:val="75D925E9"/>
    <w:rsid w:val="75EE18CE"/>
    <w:rsid w:val="75EF17B9"/>
    <w:rsid w:val="7609080E"/>
    <w:rsid w:val="76166613"/>
    <w:rsid w:val="76266D9E"/>
    <w:rsid w:val="764B0545"/>
    <w:rsid w:val="7653659C"/>
    <w:rsid w:val="76727EB1"/>
    <w:rsid w:val="7693277F"/>
    <w:rsid w:val="76951BEB"/>
    <w:rsid w:val="76AA5B3A"/>
    <w:rsid w:val="76B63FC6"/>
    <w:rsid w:val="76BA0026"/>
    <w:rsid w:val="76D41EF6"/>
    <w:rsid w:val="77015235"/>
    <w:rsid w:val="770E0228"/>
    <w:rsid w:val="7728207D"/>
    <w:rsid w:val="77612AF9"/>
    <w:rsid w:val="77616808"/>
    <w:rsid w:val="777F11BA"/>
    <w:rsid w:val="7789014B"/>
    <w:rsid w:val="77A65793"/>
    <w:rsid w:val="77BA00F0"/>
    <w:rsid w:val="77BD1921"/>
    <w:rsid w:val="77D47C4C"/>
    <w:rsid w:val="77D96615"/>
    <w:rsid w:val="77DC3357"/>
    <w:rsid w:val="78055EA3"/>
    <w:rsid w:val="781168CD"/>
    <w:rsid w:val="78457747"/>
    <w:rsid w:val="78871470"/>
    <w:rsid w:val="78934D6C"/>
    <w:rsid w:val="78A758C9"/>
    <w:rsid w:val="78AE4854"/>
    <w:rsid w:val="78B0598F"/>
    <w:rsid w:val="78B661EB"/>
    <w:rsid w:val="78BB134F"/>
    <w:rsid w:val="78D201C7"/>
    <w:rsid w:val="78D8271A"/>
    <w:rsid w:val="78ED396D"/>
    <w:rsid w:val="78F818AA"/>
    <w:rsid w:val="78FB0FF2"/>
    <w:rsid w:val="79094CE1"/>
    <w:rsid w:val="79217722"/>
    <w:rsid w:val="792259C5"/>
    <w:rsid w:val="79331912"/>
    <w:rsid w:val="794B4C5D"/>
    <w:rsid w:val="79510EF6"/>
    <w:rsid w:val="795F2559"/>
    <w:rsid w:val="796753CE"/>
    <w:rsid w:val="79B9480E"/>
    <w:rsid w:val="79D16BAA"/>
    <w:rsid w:val="79E47825"/>
    <w:rsid w:val="79F1080B"/>
    <w:rsid w:val="7A11539F"/>
    <w:rsid w:val="7A2609F4"/>
    <w:rsid w:val="7A272AF8"/>
    <w:rsid w:val="7A2D4554"/>
    <w:rsid w:val="7A306036"/>
    <w:rsid w:val="7A343568"/>
    <w:rsid w:val="7A3D146B"/>
    <w:rsid w:val="7A590386"/>
    <w:rsid w:val="7A6435BF"/>
    <w:rsid w:val="7A905C1E"/>
    <w:rsid w:val="7ADA7118"/>
    <w:rsid w:val="7AF4677B"/>
    <w:rsid w:val="7AFC3DBC"/>
    <w:rsid w:val="7B087C05"/>
    <w:rsid w:val="7B111F1C"/>
    <w:rsid w:val="7B405C05"/>
    <w:rsid w:val="7B730704"/>
    <w:rsid w:val="7B777685"/>
    <w:rsid w:val="7B7F6DB0"/>
    <w:rsid w:val="7B927B9C"/>
    <w:rsid w:val="7B976D9F"/>
    <w:rsid w:val="7B9D290C"/>
    <w:rsid w:val="7BA45A10"/>
    <w:rsid w:val="7BA50A32"/>
    <w:rsid w:val="7BBF0D14"/>
    <w:rsid w:val="7BC91CDF"/>
    <w:rsid w:val="7BF27864"/>
    <w:rsid w:val="7C065723"/>
    <w:rsid w:val="7C0E574F"/>
    <w:rsid w:val="7C2D33B5"/>
    <w:rsid w:val="7C324AAE"/>
    <w:rsid w:val="7C36122E"/>
    <w:rsid w:val="7C4B0635"/>
    <w:rsid w:val="7C611127"/>
    <w:rsid w:val="7C6B1190"/>
    <w:rsid w:val="7C8C046A"/>
    <w:rsid w:val="7C8C4150"/>
    <w:rsid w:val="7C9B2841"/>
    <w:rsid w:val="7C9F0588"/>
    <w:rsid w:val="7CBA7334"/>
    <w:rsid w:val="7CC6D65D"/>
    <w:rsid w:val="7CDA45DE"/>
    <w:rsid w:val="7CE90093"/>
    <w:rsid w:val="7CF703FD"/>
    <w:rsid w:val="7D096012"/>
    <w:rsid w:val="7D1A29B8"/>
    <w:rsid w:val="7D4E6CE2"/>
    <w:rsid w:val="7D583A54"/>
    <w:rsid w:val="7D693E3F"/>
    <w:rsid w:val="7D6A4574"/>
    <w:rsid w:val="7D6D1852"/>
    <w:rsid w:val="7D72195A"/>
    <w:rsid w:val="7D792095"/>
    <w:rsid w:val="7D7A3E96"/>
    <w:rsid w:val="7DAD47A4"/>
    <w:rsid w:val="7DDB1F28"/>
    <w:rsid w:val="7DE0395D"/>
    <w:rsid w:val="7DEE257E"/>
    <w:rsid w:val="7DFA3E44"/>
    <w:rsid w:val="7E335719"/>
    <w:rsid w:val="7E420BC4"/>
    <w:rsid w:val="7E521CA1"/>
    <w:rsid w:val="7E623A7C"/>
    <w:rsid w:val="7E6F477E"/>
    <w:rsid w:val="7E7F1597"/>
    <w:rsid w:val="7E823BA3"/>
    <w:rsid w:val="7E8241EC"/>
    <w:rsid w:val="7E904F26"/>
    <w:rsid w:val="7EA34F56"/>
    <w:rsid w:val="7EA60B33"/>
    <w:rsid w:val="7EA95203"/>
    <w:rsid w:val="7EB1B4AD"/>
    <w:rsid w:val="7EBD473F"/>
    <w:rsid w:val="7EC319F5"/>
    <w:rsid w:val="7EC4611B"/>
    <w:rsid w:val="7EEA3C28"/>
    <w:rsid w:val="7EF23C81"/>
    <w:rsid w:val="7F02651C"/>
    <w:rsid w:val="7F2C1177"/>
    <w:rsid w:val="7F2E113B"/>
    <w:rsid w:val="7F2E2F51"/>
    <w:rsid w:val="7F3C3305"/>
    <w:rsid w:val="7F63653C"/>
    <w:rsid w:val="7F7267C4"/>
    <w:rsid w:val="7F8A21E9"/>
    <w:rsid w:val="7F930DEB"/>
    <w:rsid w:val="7FBF1D41"/>
    <w:rsid w:val="7FED5F50"/>
    <w:rsid w:val="7FFD27DC"/>
    <w:rsid w:val="9FBF2647"/>
    <w:rsid w:val="AF0F6174"/>
    <w:rsid w:val="AFEFA8BC"/>
    <w:rsid w:val="CF87AA7C"/>
    <w:rsid w:val="CFFFC338"/>
    <w:rsid w:val="E4FE685C"/>
    <w:rsid w:val="F9FF5993"/>
    <w:rsid w:val="FAFF167A"/>
    <w:rsid w:val="FC6F9212"/>
    <w:rsid w:val="FD0EC90E"/>
    <w:rsid w:val="FF63426D"/>
    <w:rsid w:val="FFDF23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4">
    <w:name w:val="heading 2"/>
    <w:basedOn w:val="1"/>
    <w:next w:val="1"/>
    <w:qFormat/>
    <w:uiPriority w:val="0"/>
    <w:pPr>
      <w:widowControl w:val="0"/>
      <w:autoSpaceDE/>
      <w:autoSpaceDN/>
      <w:spacing w:before="280" w:after="280" w:line="240" w:lineRule="auto"/>
      <w:ind w:left="0" w:firstLine="0"/>
      <w:outlineLvl w:val="1"/>
    </w:pPr>
    <w:rPr>
      <w:rFonts w:ascii="宋体" w:eastAsia="宋体"/>
      <w:b/>
      <w:sz w:val="36"/>
    </w:rPr>
  </w:style>
  <w:style w:type="paragraph" w:styleId="5">
    <w:name w:val="heading 3"/>
    <w:basedOn w:val="6"/>
    <w:next w:val="7"/>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paragraph" w:styleId="6">
    <w:name w:val="heading 4"/>
    <w:basedOn w:val="1"/>
    <w:next w:val="1"/>
    <w:unhideWhenUsed/>
    <w:qFormat/>
    <w:uiPriority w:val="0"/>
    <w:pPr>
      <w:keepNext/>
      <w:keepLines/>
      <w:spacing w:before="280" w:after="290" w:line="376" w:lineRule="atLeast"/>
      <w:outlineLvl w:val="3"/>
    </w:pPr>
    <w:rPr>
      <w:rFonts w:ascii="Calibri Light" w:hAnsi="Calibri Light"/>
      <w:b/>
      <w:bCs/>
      <w:sz w:val="28"/>
      <w:szCs w:val="28"/>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napToGrid w:val="0"/>
      <w:spacing w:before="120" w:line="240" w:lineRule="auto"/>
    </w:pPr>
    <w:rPr>
      <w:rFonts w:ascii="Cambria" w:hAnsi="Cambria" w:cs="Cambria"/>
      <w:snapToGrid/>
      <w:sz w:val="24"/>
    </w:rPr>
  </w:style>
  <w:style w:type="paragraph" w:customStyle="1" w:styleId="7">
    <w:name w:val="正文小四"/>
    <w:basedOn w:val="1"/>
    <w:qFormat/>
    <w:uiPriority w:val="0"/>
    <w:pPr>
      <w:autoSpaceDE w:val="0"/>
      <w:autoSpaceDN w:val="0"/>
    </w:pPr>
    <w:rPr>
      <w:rFonts w:cs="Calibri"/>
      <w:szCs w:val="21"/>
    </w:rPr>
  </w:style>
  <w:style w:type="paragraph" w:styleId="8">
    <w:name w:val="Normal Indent"/>
    <w:basedOn w:val="1"/>
    <w:next w:val="1"/>
    <w:unhideWhenUsed/>
    <w:qFormat/>
    <w:uiPriority w:val="99"/>
    <w:pPr>
      <w:snapToGrid w:val="0"/>
      <w:spacing w:line="300" w:lineRule="auto"/>
      <w:ind w:firstLine="556"/>
    </w:pPr>
    <w:rPr>
      <w:rFonts w:ascii="仿宋_GB2312"/>
      <w:kern w:val="0"/>
    </w:rPr>
  </w:style>
  <w:style w:type="paragraph" w:styleId="9">
    <w:name w:val="Document Map"/>
    <w:basedOn w:val="1"/>
    <w:semiHidden/>
    <w:qFormat/>
    <w:uiPriority w:val="0"/>
    <w:pPr>
      <w:shd w:val="clear" w:color="auto" w:fill="000080"/>
    </w:pPr>
  </w:style>
  <w:style w:type="paragraph" w:styleId="10">
    <w:name w:val="Body Text"/>
    <w:basedOn w:val="1"/>
    <w:next w:val="11"/>
    <w:qFormat/>
    <w:uiPriority w:val="0"/>
    <w:pPr>
      <w:adjustRightInd w:val="0"/>
      <w:snapToGrid w:val="0"/>
      <w:spacing w:after="120"/>
    </w:pPr>
    <w:rPr>
      <w:rFonts w:eastAsia="仿宋"/>
      <w:sz w:val="28"/>
    </w:rPr>
  </w:style>
  <w:style w:type="paragraph" w:styleId="11">
    <w:name w:val="toc 5"/>
    <w:basedOn w:val="1"/>
    <w:next w:val="1"/>
    <w:qFormat/>
    <w:uiPriority w:val="0"/>
    <w:pPr>
      <w:ind w:left="1680" w:leftChars="800"/>
    </w:pPr>
    <w:rPr>
      <w:rFonts w:ascii="Calibri" w:hAnsi="Calibri" w:eastAsia="宋体" w:cs="Times New Roman"/>
    </w:rPr>
  </w:style>
  <w:style w:type="paragraph" w:styleId="12">
    <w:name w:val="Body Text Indent"/>
    <w:basedOn w:val="1"/>
    <w:next w:val="8"/>
    <w:qFormat/>
    <w:uiPriority w:val="99"/>
    <w:pPr>
      <w:spacing w:after="120"/>
      <w:ind w:left="420" w:leftChars="200"/>
    </w:pPr>
  </w:style>
  <w:style w:type="paragraph" w:styleId="13">
    <w:name w:val="Plain Text"/>
    <w:basedOn w:val="1"/>
    <w:next w:val="1"/>
    <w:qFormat/>
    <w:uiPriority w:val="0"/>
    <w:rPr>
      <w:rFonts w:hAnsi="Courier New"/>
      <w:kern w:val="0"/>
      <w:sz w:val="20"/>
      <w:szCs w:val="21"/>
      <w:lang w:val="zh-CN"/>
    </w:rPr>
  </w:style>
  <w:style w:type="paragraph" w:styleId="14">
    <w:name w:val="Body Text Indent 2"/>
    <w:basedOn w:val="1"/>
    <w:qFormat/>
    <w:uiPriority w:val="0"/>
    <w:pPr>
      <w:spacing w:after="120" w:line="480" w:lineRule="auto"/>
      <w:ind w:left="420" w:leftChars="200"/>
    </w:pPr>
    <w:rPr>
      <w:rFonts w:ascii="Calibri" w:hAnsi="Calibri" w:eastAsia="宋体" w:cs="Times New Roman"/>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able of figures"/>
    <w:basedOn w:val="1"/>
    <w:next w:val="1"/>
    <w:qFormat/>
    <w:uiPriority w:val="0"/>
    <w:pPr>
      <w:widowControl w:val="0"/>
      <w:ind w:left="200" w:leftChars="200" w:hanging="200" w:hangingChars="200"/>
      <w:jc w:val="both"/>
    </w:pPr>
    <w:rPr>
      <w:rFonts w:ascii="Times New Roman" w:hAnsi="Times New Roman" w:eastAsia="宋体" w:cs="Times New Roman"/>
      <w:kern w:val="2"/>
      <w:sz w:val="21"/>
      <w:szCs w:val="22"/>
      <w:lang w:val="en-US" w:eastAsia="zh-CN" w:bidi="ar-SA"/>
    </w:rPr>
  </w:style>
  <w:style w:type="paragraph" w:styleId="18">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0">
    <w:name w:val="Title"/>
    <w:basedOn w:val="1"/>
    <w:qFormat/>
    <w:uiPriority w:val="0"/>
    <w:pPr>
      <w:spacing w:before="240" w:after="60" w:line="240" w:lineRule="auto"/>
      <w:jc w:val="center"/>
      <w:outlineLvl w:val="0"/>
    </w:pPr>
    <w:rPr>
      <w:rFonts w:ascii="Arial" w:hAnsi="Arial" w:eastAsia="宋体" w:cs="Arial"/>
      <w:b/>
      <w:bCs/>
      <w:snapToGrid/>
      <w:kern w:val="2"/>
    </w:rPr>
  </w:style>
  <w:style w:type="paragraph" w:styleId="21">
    <w:name w:val="Body Text First Indent"/>
    <w:basedOn w:val="10"/>
    <w:unhideWhenUsed/>
    <w:qFormat/>
    <w:uiPriority w:val="99"/>
    <w:pPr>
      <w:ind w:firstLine="420" w:firstLineChars="100"/>
    </w:pPr>
  </w:style>
  <w:style w:type="paragraph" w:styleId="22">
    <w:name w:val="Body Text First Indent 2"/>
    <w:basedOn w:val="12"/>
    <w:qFormat/>
    <w:uiPriority w:val="99"/>
    <w:pPr>
      <w:ind w:firstLine="420" w:firstLineChars="200"/>
    </w:pPr>
  </w:style>
  <w:style w:type="character" w:styleId="25">
    <w:name w:val="Strong"/>
    <w:basedOn w:val="24"/>
    <w:qFormat/>
    <w:uiPriority w:val="0"/>
    <w:rPr>
      <w:b/>
    </w:rPr>
  </w:style>
  <w:style w:type="character" w:styleId="26">
    <w:name w:val="page number"/>
    <w:basedOn w:val="24"/>
    <w:qFormat/>
    <w:uiPriority w:val="0"/>
  </w:style>
  <w:style w:type="character" w:styleId="27">
    <w:name w:val="Emphasis"/>
    <w:basedOn w:val="24"/>
    <w:qFormat/>
    <w:uiPriority w:val="0"/>
    <w:rPr>
      <w:i/>
    </w:rPr>
  </w:style>
  <w:style w:type="character" w:styleId="28">
    <w:name w:val="Hyperlink"/>
    <w:basedOn w:val="24"/>
    <w:qFormat/>
    <w:uiPriority w:val="0"/>
    <w:rPr>
      <w:color w:val="0000FF"/>
      <w:u w:val="single"/>
    </w:rPr>
  </w:style>
  <w:style w:type="character" w:customStyle="1" w:styleId="29">
    <w:name w:val="NormalCharacter"/>
    <w:link w:val="30"/>
    <w:semiHidden/>
    <w:qFormat/>
    <w:uiPriority w:val="0"/>
    <w:rPr>
      <w:rFonts w:ascii="方正小标宋_GBK" w:hAnsi="Calibri"/>
      <w:kern w:val="0"/>
      <w:sz w:val="24"/>
      <w:szCs w:val="20"/>
    </w:rPr>
  </w:style>
  <w:style w:type="paragraph" w:customStyle="1" w:styleId="30">
    <w:name w:val="UserStyle_1"/>
    <w:basedOn w:val="1"/>
    <w:link w:val="29"/>
    <w:qFormat/>
    <w:uiPriority w:val="0"/>
    <w:pPr>
      <w:tabs>
        <w:tab w:val="left" w:pos="360"/>
      </w:tabs>
      <w:spacing w:line="760" w:lineRule="exact"/>
      <w:jc w:val="center"/>
      <w:textAlignment w:val="baseline"/>
    </w:pPr>
    <w:rPr>
      <w:rFonts w:ascii="方正小标宋_GBK" w:hAnsi="Calibri"/>
      <w:kern w:val="0"/>
      <w:sz w:val="24"/>
      <w:szCs w:val="20"/>
    </w:rPr>
  </w:style>
  <w:style w:type="paragraph" w:customStyle="1" w:styleId="31">
    <w:name w:val="图表目录1"/>
    <w:basedOn w:val="32"/>
    <w:next w:val="32"/>
    <w:qFormat/>
    <w:uiPriority w:val="0"/>
    <w:pPr>
      <w:ind w:left="200" w:leftChars="200" w:hanging="200" w:hangingChars="200"/>
    </w:pPr>
    <w:rPr>
      <w:rFonts w:ascii="Times New Roman" w:hAnsi="Times New Roman" w:cs="Times New Roman"/>
    </w:rPr>
  </w:style>
  <w:style w:type="paragraph" w:customStyle="1" w:styleId="32">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33"/>
    <w:next w:val="31"/>
    <w:qFormat/>
    <w:uiPriority w:val="0"/>
    <w:pPr>
      <w:widowControl w:val="0"/>
      <w:jc w:val="both"/>
    </w:pPr>
    <w:rPr>
      <w:rFonts w:ascii="Calibri" w:hAnsi="Calibri" w:eastAsia="宋体" w:cs="黑体"/>
      <w:kern w:val="2"/>
      <w:sz w:val="21"/>
      <w:szCs w:val="24"/>
      <w:lang w:val="en-US" w:eastAsia="zh-CN" w:bidi="ar-SA"/>
    </w:rPr>
  </w:style>
  <w:style w:type="paragraph" w:customStyle="1" w:styleId="33">
    <w:name w:val="正文 New"/>
    <w:next w:val="31"/>
    <w:qFormat/>
    <w:uiPriority w:val="0"/>
    <w:pPr>
      <w:widowControl w:val="0"/>
      <w:jc w:val="both"/>
    </w:pPr>
    <w:rPr>
      <w:rFonts w:ascii="Calibri" w:hAnsi="Calibri" w:eastAsia="宋体" w:cs="Times New Roman"/>
      <w:kern w:val="2"/>
      <w:sz w:val="21"/>
      <w:szCs w:val="24"/>
      <w:lang w:val="en-US" w:eastAsia="zh-CN" w:bidi="ar-SA"/>
    </w:rPr>
  </w:style>
  <w:style w:type="paragraph" w:customStyle="1" w:styleId="34">
    <w:name w:val="Normal Indent1"/>
    <w:basedOn w:val="32"/>
    <w:qFormat/>
    <w:uiPriority w:val="0"/>
    <w:pPr>
      <w:ind w:firstLine="420" w:firstLineChars="200"/>
    </w:pPr>
  </w:style>
  <w:style w:type="paragraph" w:customStyle="1" w:styleId="35">
    <w:name w:val="正文缩进1"/>
    <w:basedOn w:val="1"/>
    <w:qFormat/>
    <w:uiPriority w:val="0"/>
    <w:pPr>
      <w:ind w:firstLine="420" w:firstLineChars="200"/>
    </w:pPr>
  </w:style>
  <w:style w:type="paragraph" w:customStyle="1" w:styleId="36">
    <w:name w:val="NormalIndent"/>
    <w:basedOn w:val="1"/>
    <w:next w:val="1"/>
    <w:qFormat/>
    <w:uiPriority w:val="0"/>
    <w:pPr>
      <w:ind w:firstLine="420" w:firstLineChars="200"/>
      <w:jc w:val="left"/>
    </w:pPr>
    <w:rPr>
      <w:rFonts w:ascii="Times New Roman" w:hAnsi="Times New Roman" w:eastAsia="仿宋_GB2312" w:cs="Times New Roman"/>
      <w:szCs w:val="24"/>
    </w:rPr>
  </w:style>
  <w:style w:type="paragraph" w:customStyle="1" w:styleId="37">
    <w:name w:val="无间隔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38">
    <w:name w:val="Normal Indent_21771e1f-29b5-4388-b870-3ea9bb06db85"/>
    <w:basedOn w:val="1"/>
    <w:qFormat/>
    <w:uiPriority w:val="0"/>
    <w:pPr>
      <w:snapToGrid w:val="0"/>
      <w:spacing w:line="300" w:lineRule="auto"/>
      <w:ind w:firstLine="556"/>
    </w:pPr>
    <w:rPr>
      <w:rFonts w:ascii="仿宋_GB2312" w:hAnsi="Times New Roman" w:eastAsia="宋体" w:cs="Times New Roman"/>
      <w:kern w:val="0"/>
    </w:rPr>
  </w:style>
  <w:style w:type="paragraph" w:customStyle="1" w:styleId="39">
    <w:name w:val="Heading2"/>
    <w:basedOn w:val="1"/>
    <w:next w:val="1"/>
    <w:qFormat/>
    <w:uiPriority w:val="0"/>
    <w:pPr>
      <w:keepNext/>
      <w:keepLines/>
      <w:spacing w:before="260" w:after="260" w:line="413" w:lineRule="auto"/>
      <w:jc w:val="both"/>
      <w:textAlignment w:val="baseline"/>
    </w:pPr>
    <w:rPr>
      <w:rFonts w:ascii="Arial" w:hAnsi="Arial" w:eastAsia="黑体"/>
      <w:b/>
      <w:kern w:val="2"/>
      <w:sz w:val="32"/>
      <w:szCs w:val="24"/>
      <w:lang w:val="en-US" w:eastAsia="zh-CN"/>
    </w:rPr>
  </w:style>
  <w:style w:type="paragraph" w:customStyle="1" w:styleId="40">
    <w:name w:val="Normal Indent"/>
    <w:basedOn w:val="1"/>
    <w:qFormat/>
    <w:uiPriority w:val="0"/>
    <w:pPr>
      <w:ind w:firstLine="420" w:firstLineChars="200"/>
    </w:pPr>
  </w:style>
  <w:style w:type="character" w:customStyle="1" w:styleId="41">
    <w:name w:val="span"/>
    <w:basedOn w:val="24"/>
    <w:qFormat/>
    <w:uiPriority w:val="0"/>
  </w:style>
  <w:style w:type="paragraph" w:customStyle="1" w:styleId="42">
    <w:name w:val="Body text|1"/>
    <w:basedOn w:val="1"/>
    <w:qFormat/>
    <w:uiPriority w:val="0"/>
    <w:pPr>
      <w:widowControl w:val="0"/>
      <w:shd w:val="clear" w:color="auto" w:fill="auto"/>
      <w:spacing w:line="413" w:lineRule="auto"/>
      <w:ind w:firstLine="400"/>
    </w:pPr>
    <w:rPr>
      <w:rFonts w:ascii="宋体" w:hAnsi="宋体" w:eastAsia="宋体" w:cs="宋体"/>
      <w:sz w:val="26"/>
      <w:szCs w:val="26"/>
      <w:u w:val="none"/>
      <w:shd w:val="clear" w:color="auto" w:fill="auto"/>
      <w:lang w:val="zh-TW" w:eastAsia="zh-TW" w:bidi="zh-TW"/>
    </w:rPr>
  </w:style>
  <w:style w:type="character" w:customStyle="1" w:styleId="43">
    <w:name w:val="wtt1"/>
    <w:basedOn w:val="24"/>
    <w:qFormat/>
    <w:uiPriority w:val="0"/>
    <w:rPr>
      <w:sz w:val="21"/>
      <w:szCs w:val="21"/>
    </w:rPr>
  </w:style>
  <w:style w:type="paragraph" w:customStyle="1" w:styleId="44">
    <w:name w:val="custom"/>
    <w:basedOn w:val="1"/>
    <w:qFormat/>
    <w:uiPriority w:val="0"/>
  </w:style>
  <w:style w:type="paragraph" w:customStyle="1" w:styleId="45">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table of figures"/>
    <w:basedOn w:val="47"/>
    <w:next w:val="47"/>
    <w:qFormat/>
    <w:uiPriority w:val="0"/>
    <w:pPr>
      <w:ind w:left="200" w:leftChars="200" w:hanging="200" w:hangingChars="200"/>
    </w:pPr>
  </w:style>
  <w:style w:type="paragraph" w:customStyle="1" w:styleId="47">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46"/>
    <w:qFormat/>
    <w:uiPriority w:val="0"/>
    <w:pPr>
      <w:widowControl w:val="0"/>
      <w:jc w:val="both"/>
    </w:pPr>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12</Pages>
  <Words>4799</Words>
  <Characters>4897</Characters>
  <Lines>0</Lines>
  <Paragraphs>0</Paragraphs>
  <TotalTime>5</TotalTime>
  <ScaleCrop>false</ScaleCrop>
  <LinksUpToDate>false</LinksUpToDate>
  <CharactersWithSpaces>4976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2021-09-04T07:05:00Z</dcterms:created>
  <dc:creator>lenovo</dc:creator>
  <cp:lastModifiedBy>杨世妍</cp:lastModifiedBy>
  <cp:lastPrinted>2023-04-10T10:38:00Z</cp:lastPrinted>
  <dcterms:modified xsi:type="dcterms:W3CDTF">2024-05-07T08:02:57Z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2F4428D5F0FB492D83285A29823F5FA8</vt:lpwstr>
  </property>
</Properties>
</file>